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0C7231">
        <w:rPr>
          <w:sz w:val="18"/>
          <w:szCs w:val="18"/>
        </w:rPr>
        <w:t>21.4.17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0C7231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0C7231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0C7231">
        <w:trPr>
          <w:trHeight w:val="469"/>
        </w:trPr>
        <w:tc>
          <w:tcPr>
            <w:tcW w:w="3170" w:type="dxa"/>
          </w:tcPr>
          <w:p w:rsidR="00601DFC" w:rsidRPr="00601DFC" w:rsidRDefault="00601DFC" w:rsidP="00980D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78" w:type="dxa"/>
            <w:gridSpan w:val="3"/>
          </w:tcPr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C7231" w:rsidRPr="00601DFC" w:rsidTr="000C7231">
        <w:trPr>
          <w:trHeight w:val="3360"/>
        </w:trPr>
        <w:tc>
          <w:tcPr>
            <w:tcW w:w="3170" w:type="dxa"/>
          </w:tcPr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</w:p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</w:p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0C7231" w:rsidRPr="000C7231" w:rsidRDefault="000C7231" w:rsidP="000C7231">
            <w:pPr>
              <w:jc w:val="center"/>
              <w:rPr>
                <w:b/>
              </w:rPr>
            </w:pPr>
            <w:r>
              <w:rPr>
                <w:b/>
              </w:rPr>
              <w:t>Group 1</w:t>
            </w:r>
          </w:p>
          <w:p w:rsidR="000C7231" w:rsidRDefault="000C7231" w:rsidP="000C7231">
            <w:pPr>
              <w:jc w:val="center"/>
            </w:pPr>
            <w:r>
              <w:t>Stopped</w:t>
            </w:r>
          </w:p>
          <w:p w:rsidR="000C7231" w:rsidRDefault="000C7231" w:rsidP="000C7231">
            <w:pPr>
              <w:jc w:val="center"/>
            </w:pPr>
            <w:r>
              <w:t>Knitted</w:t>
            </w:r>
          </w:p>
          <w:p w:rsidR="000C7231" w:rsidRDefault="000C7231" w:rsidP="000C7231">
            <w:pPr>
              <w:jc w:val="center"/>
            </w:pPr>
            <w:r>
              <w:t>Travelled</w:t>
            </w:r>
          </w:p>
          <w:p w:rsidR="000C7231" w:rsidRDefault="000C7231" w:rsidP="000C7231">
            <w:pPr>
              <w:jc w:val="center"/>
            </w:pPr>
            <w:r>
              <w:t>Labelled</w:t>
            </w:r>
          </w:p>
          <w:p w:rsidR="000C7231" w:rsidRDefault="000C7231" w:rsidP="000C7231">
            <w:pPr>
              <w:jc w:val="center"/>
            </w:pPr>
            <w:r>
              <w:t>Bigger</w:t>
            </w:r>
          </w:p>
          <w:p w:rsidR="000C7231" w:rsidRDefault="000C7231" w:rsidP="000C7231">
            <w:pPr>
              <w:jc w:val="center"/>
            </w:pPr>
            <w:r>
              <w:t>Thinner</w:t>
            </w:r>
          </w:p>
          <w:p w:rsidR="000C7231" w:rsidRDefault="000C7231" w:rsidP="000C7231">
            <w:pPr>
              <w:jc w:val="center"/>
            </w:pPr>
            <w:r>
              <w:t>Fatter</w:t>
            </w:r>
          </w:p>
          <w:p w:rsidR="000C7231" w:rsidRDefault="000C7231" w:rsidP="000C7231">
            <w:pPr>
              <w:jc w:val="center"/>
            </w:pPr>
            <w:r>
              <w:t>Runner</w:t>
            </w:r>
          </w:p>
          <w:p w:rsidR="000C7231" w:rsidRDefault="000C7231" w:rsidP="000C7231">
            <w:pPr>
              <w:jc w:val="center"/>
            </w:pPr>
            <w:r>
              <w:t>Happiest</w:t>
            </w:r>
          </w:p>
          <w:p w:rsidR="000C7231" w:rsidRDefault="000C7231" w:rsidP="000C7231">
            <w:pPr>
              <w:jc w:val="center"/>
            </w:pPr>
            <w:r>
              <w:t>saddest</w:t>
            </w:r>
          </w:p>
          <w:p w:rsidR="000C7231" w:rsidRDefault="000C7231" w:rsidP="000C7231"/>
        </w:tc>
        <w:tc>
          <w:tcPr>
            <w:tcW w:w="3592" w:type="dxa"/>
          </w:tcPr>
          <w:p w:rsidR="000C7231" w:rsidRPr="000C7231" w:rsidRDefault="000C7231" w:rsidP="000C7231">
            <w:pPr>
              <w:spacing w:after="0" w:line="240" w:lineRule="auto"/>
              <w:jc w:val="center"/>
              <w:rPr>
                <w:b/>
              </w:rPr>
            </w:pPr>
            <w:r w:rsidRPr="000C7231">
              <w:rPr>
                <w:b/>
              </w:rPr>
              <w:lastRenderedPageBreak/>
              <w:t>Group 2</w:t>
            </w:r>
          </w:p>
          <w:p w:rsidR="000C7231" w:rsidRDefault="000C7231" w:rsidP="000C7231">
            <w:pPr>
              <w:pStyle w:val="NoSpacing"/>
              <w:jc w:val="center"/>
              <w:rPr>
                <w:sz w:val="18"/>
                <w:szCs w:val="18"/>
              </w:rPr>
            </w:pP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  <w:r w:rsidRPr="000C7231">
              <w:rPr>
                <w:sz w:val="20"/>
                <w:szCs w:val="20"/>
              </w:rPr>
              <w:t>Import</w:t>
            </w: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  <w:r w:rsidRPr="000C7231">
              <w:rPr>
                <w:sz w:val="20"/>
                <w:szCs w:val="20"/>
              </w:rPr>
              <w:t>Impatient</w:t>
            </w: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  <w:r w:rsidRPr="000C7231">
              <w:rPr>
                <w:sz w:val="20"/>
                <w:szCs w:val="20"/>
              </w:rPr>
              <w:t>Imperfect</w:t>
            </w: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  <w:r w:rsidRPr="000C7231">
              <w:rPr>
                <w:sz w:val="20"/>
                <w:szCs w:val="20"/>
              </w:rPr>
              <w:t>Irritate</w:t>
            </w: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  <w:r w:rsidRPr="000C7231">
              <w:rPr>
                <w:sz w:val="20"/>
                <w:szCs w:val="20"/>
              </w:rPr>
              <w:t>Irritant</w:t>
            </w: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  <w:r w:rsidRPr="000C7231">
              <w:rPr>
                <w:sz w:val="20"/>
                <w:szCs w:val="20"/>
              </w:rPr>
              <w:t>Irregular</w:t>
            </w: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  <w:r w:rsidRPr="000C7231">
              <w:rPr>
                <w:sz w:val="20"/>
                <w:szCs w:val="20"/>
              </w:rPr>
              <w:t>Irrational</w:t>
            </w: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  <w:r w:rsidRPr="000C7231">
              <w:rPr>
                <w:sz w:val="20"/>
                <w:szCs w:val="20"/>
              </w:rPr>
              <w:t>Irrelevant</w:t>
            </w: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  <w:r w:rsidRPr="000C7231">
              <w:rPr>
                <w:sz w:val="20"/>
                <w:szCs w:val="20"/>
              </w:rPr>
              <w:t>Irrelevance</w:t>
            </w:r>
          </w:p>
          <w:p w:rsidR="000C7231" w:rsidRPr="000C7231" w:rsidRDefault="000C7231" w:rsidP="000C723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0C7231" w:rsidRPr="00601DFC" w:rsidRDefault="000C7231" w:rsidP="000C7231">
            <w:pPr>
              <w:pStyle w:val="NoSpacing"/>
              <w:jc w:val="center"/>
              <w:rPr>
                <w:sz w:val="18"/>
                <w:szCs w:val="18"/>
              </w:rPr>
            </w:pPr>
            <w:r w:rsidRPr="000C7231">
              <w:rPr>
                <w:sz w:val="20"/>
                <w:szCs w:val="20"/>
              </w:rPr>
              <w:t>irritation</w:t>
            </w:r>
          </w:p>
        </w:tc>
        <w:tc>
          <w:tcPr>
            <w:tcW w:w="3593" w:type="dxa"/>
          </w:tcPr>
          <w:p w:rsidR="000C7231" w:rsidRPr="000C7231" w:rsidRDefault="000C7231" w:rsidP="000C7231">
            <w:pPr>
              <w:pStyle w:val="NoSpacing"/>
              <w:jc w:val="center"/>
              <w:rPr>
                <w:b/>
              </w:rPr>
            </w:pPr>
            <w:r w:rsidRPr="000C7231">
              <w:rPr>
                <w:b/>
              </w:rPr>
              <w:t>Group 3</w:t>
            </w:r>
          </w:p>
          <w:p w:rsidR="000C7231" w:rsidRPr="000C7231" w:rsidRDefault="000C7231" w:rsidP="000C7231">
            <w:pPr>
              <w:jc w:val="center"/>
            </w:pPr>
            <w:r w:rsidRPr="000C7231">
              <w:t>Synagogue</w:t>
            </w:r>
          </w:p>
          <w:p w:rsidR="000C7231" w:rsidRPr="000C7231" w:rsidRDefault="000C7231" w:rsidP="000C7231">
            <w:pPr>
              <w:jc w:val="center"/>
            </w:pPr>
            <w:r w:rsidRPr="000C7231">
              <w:t>Tongue</w:t>
            </w:r>
          </w:p>
          <w:p w:rsidR="000C7231" w:rsidRPr="000C7231" w:rsidRDefault="000C7231" w:rsidP="000C7231">
            <w:pPr>
              <w:jc w:val="center"/>
            </w:pPr>
            <w:r w:rsidRPr="000C7231">
              <w:t>Vague</w:t>
            </w:r>
          </w:p>
          <w:p w:rsidR="000C7231" w:rsidRPr="000C7231" w:rsidRDefault="000C7231" w:rsidP="000C7231">
            <w:pPr>
              <w:jc w:val="center"/>
            </w:pPr>
            <w:r w:rsidRPr="000C7231">
              <w:t>Boutique</w:t>
            </w:r>
          </w:p>
          <w:p w:rsidR="000C7231" w:rsidRPr="000C7231" w:rsidRDefault="000C7231" w:rsidP="000C7231">
            <w:pPr>
              <w:jc w:val="center"/>
            </w:pPr>
            <w:r w:rsidRPr="000C7231">
              <w:t>Cheque</w:t>
            </w:r>
          </w:p>
          <w:p w:rsidR="000C7231" w:rsidRPr="000C7231" w:rsidRDefault="000C7231" w:rsidP="000C7231">
            <w:pPr>
              <w:jc w:val="center"/>
            </w:pPr>
            <w:r w:rsidRPr="000C7231">
              <w:t>Grotesque</w:t>
            </w:r>
          </w:p>
          <w:p w:rsidR="000C7231" w:rsidRPr="000C7231" w:rsidRDefault="000C7231" w:rsidP="000C7231">
            <w:pPr>
              <w:jc w:val="center"/>
            </w:pPr>
            <w:r w:rsidRPr="000C7231">
              <w:t>Mosque</w:t>
            </w:r>
            <w:bookmarkStart w:id="0" w:name="_GoBack"/>
            <w:bookmarkEnd w:id="0"/>
          </w:p>
          <w:p w:rsidR="000C7231" w:rsidRPr="000C7231" w:rsidRDefault="000C7231" w:rsidP="000C7231">
            <w:pPr>
              <w:jc w:val="center"/>
            </w:pPr>
            <w:r w:rsidRPr="000C7231">
              <w:t>Plaque</w:t>
            </w:r>
          </w:p>
          <w:p w:rsidR="000C7231" w:rsidRPr="000C7231" w:rsidRDefault="000C7231" w:rsidP="000C7231">
            <w:pPr>
              <w:jc w:val="center"/>
            </w:pPr>
            <w:r w:rsidRPr="000C7231">
              <w:t>Picturesque</w:t>
            </w:r>
          </w:p>
          <w:p w:rsidR="000C7231" w:rsidRPr="00601DFC" w:rsidRDefault="000C7231" w:rsidP="000C7231">
            <w:pPr>
              <w:pStyle w:val="NoSpacing"/>
              <w:jc w:val="center"/>
              <w:rPr>
                <w:sz w:val="18"/>
                <w:szCs w:val="18"/>
              </w:rPr>
            </w:pPr>
            <w:r w:rsidRPr="000C7231">
              <w:t>technique</w:t>
            </w:r>
          </w:p>
        </w:tc>
      </w:tr>
    </w:tbl>
    <w:p w:rsidR="00980DDF" w:rsidRDefault="00980DDF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lastRenderedPageBreak/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C7231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92567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83034-7EB7-4B1D-9B00-A0CB409B8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3</cp:revision>
  <cp:lastPrinted>2017-04-21T11:35:00Z</cp:lastPrinted>
  <dcterms:created xsi:type="dcterms:W3CDTF">2017-04-21T11:34:00Z</dcterms:created>
  <dcterms:modified xsi:type="dcterms:W3CDTF">2017-04-21T11:35:00Z</dcterms:modified>
</cp:coreProperties>
</file>