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283" w:type="dxa"/>
        <w:tblLook w:val="04A0" w:firstRow="1" w:lastRow="0" w:firstColumn="1" w:lastColumn="0" w:noHBand="0" w:noVBand="1"/>
      </w:tblPr>
      <w:tblGrid>
        <w:gridCol w:w="2318"/>
        <w:gridCol w:w="1567"/>
        <w:gridCol w:w="618"/>
        <w:gridCol w:w="1906"/>
        <w:gridCol w:w="3525"/>
        <w:gridCol w:w="2748"/>
        <w:gridCol w:w="1601"/>
      </w:tblGrid>
      <w:tr w:rsidR="005C1FF5" w:rsidRPr="0079343E" w:rsidTr="003C505A">
        <w:tc>
          <w:tcPr>
            <w:tcW w:w="14283" w:type="dxa"/>
            <w:gridSpan w:val="7"/>
            <w:shd w:val="clear" w:color="auto" w:fill="00B050"/>
          </w:tcPr>
          <w:p w:rsidR="007F3ED1" w:rsidRPr="0079343E" w:rsidRDefault="007F3ED1" w:rsidP="006B4CA0">
            <w:pPr>
              <w:pStyle w:val="NoSpacing"/>
              <w:rPr>
                <w:rFonts w:ascii="Tahoma" w:hAnsi="Tahoma" w:cs="Tahoma"/>
                <w:b/>
                <w:color w:val="000000" w:themeColor="text1"/>
                <w:sz w:val="28"/>
                <w:szCs w:val="28"/>
              </w:rPr>
            </w:pPr>
            <w:r w:rsidRPr="0079343E">
              <w:rPr>
                <w:rFonts w:ascii="Tahoma" w:hAnsi="Tahoma" w:cs="Tahoma"/>
                <w:b/>
                <w:color w:val="000000" w:themeColor="text1"/>
                <w:sz w:val="28"/>
                <w:szCs w:val="28"/>
              </w:rPr>
              <w:t>To be read in conjunction with other related risk assessments &amp; policies/procedures.</w:t>
            </w:r>
          </w:p>
          <w:p w:rsidR="003B4ECA" w:rsidRPr="0079343E" w:rsidRDefault="007F3ED1" w:rsidP="006B4CA0">
            <w:pPr>
              <w:pStyle w:val="NoSpacing"/>
              <w:rPr>
                <w:rFonts w:ascii="Tahoma" w:hAnsi="Tahoma" w:cs="Tahoma"/>
                <w:b/>
                <w:color w:val="E2E2E3" w:themeColor="accent1" w:themeTint="33"/>
                <w:sz w:val="28"/>
                <w:szCs w:val="28"/>
              </w:rPr>
            </w:pPr>
            <w:r w:rsidRPr="0079343E">
              <w:rPr>
                <w:rFonts w:ascii="Tahoma" w:hAnsi="Tahoma" w:cs="Tahoma"/>
                <w:b/>
                <w:color w:val="000000" w:themeColor="text1"/>
                <w:sz w:val="28"/>
                <w:szCs w:val="28"/>
              </w:rPr>
              <w:t xml:space="preserve">NB:  It is accepted that this risk benefit assessment is applicable to everyone attending the </w:t>
            </w:r>
            <w:proofErr w:type="spellStart"/>
            <w:r w:rsidRPr="0079343E">
              <w:rPr>
                <w:rFonts w:ascii="Tahoma" w:hAnsi="Tahoma" w:cs="Tahoma"/>
                <w:b/>
                <w:color w:val="000000" w:themeColor="text1"/>
                <w:sz w:val="28"/>
                <w:szCs w:val="28"/>
              </w:rPr>
              <w:t>programme</w:t>
            </w:r>
            <w:proofErr w:type="spellEnd"/>
          </w:p>
        </w:tc>
      </w:tr>
      <w:tr w:rsidR="005C1FF5" w:rsidRPr="0079343E" w:rsidTr="003C505A">
        <w:tc>
          <w:tcPr>
            <w:tcW w:w="14283" w:type="dxa"/>
            <w:gridSpan w:val="7"/>
            <w:shd w:val="clear" w:color="auto" w:fill="CCFFCC"/>
          </w:tcPr>
          <w:p w:rsidR="003B4ECA" w:rsidRPr="0079343E" w:rsidRDefault="00D16865" w:rsidP="00FC6C76">
            <w:pPr>
              <w:pStyle w:val="NoSpacing"/>
              <w:rPr>
                <w:rFonts w:ascii="Tahoma" w:hAnsi="Tahoma" w:cs="Tahoma"/>
                <w:b/>
                <w:sz w:val="24"/>
                <w:szCs w:val="24"/>
              </w:rPr>
            </w:pPr>
            <w:r w:rsidRPr="0079343E">
              <w:rPr>
                <w:rFonts w:ascii="Tahoma" w:hAnsi="Tahoma" w:cs="Tahoma"/>
                <w:b/>
                <w:sz w:val="24"/>
                <w:szCs w:val="24"/>
              </w:rPr>
              <w:t>Name of person compiling this risk benefit assessment:</w:t>
            </w:r>
            <w:r w:rsidR="007D4E00" w:rsidRPr="0079343E">
              <w:rPr>
                <w:rFonts w:ascii="Tahoma" w:hAnsi="Tahoma" w:cs="Tahoma"/>
                <w:b/>
                <w:sz w:val="24"/>
                <w:szCs w:val="24"/>
              </w:rPr>
              <w:t xml:space="preserve"> </w:t>
            </w:r>
            <w:r w:rsidR="003631FD">
              <w:rPr>
                <w:rFonts w:ascii="Tahoma" w:hAnsi="Tahoma" w:cs="Tahoma"/>
                <w:b/>
                <w:sz w:val="24"/>
                <w:szCs w:val="24"/>
              </w:rPr>
              <w:t>Dan File</w:t>
            </w:r>
          </w:p>
          <w:p w:rsidR="007F3ED1" w:rsidRPr="0079343E" w:rsidRDefault="007F3ED1" w:rsidP="00FC6C76">
            <w:pPr>
              <w:pStyle w:val="NoSpacing"/>
              <w:rPr>
                <w:rFonts w:ascii="Tahoma" w:hAnsi="Tahoma" w:cs="Tahoma"/>
                <w:b/>
                <w:sz w:val="24"/>
                <w:szCs w:val="24"/>
              </w:rPr>
            </w:pPr>
          </w:p>
        </w:tc>
      </w:tr>
      <w:tr w:rsidR="005C1FF5" w:rsidRPr="0079343E" w:rsidTr="003C505A">
        <w:trPr>
          <w:trHeight w:val="754"/>
        </w:trPr>
        <w:tc>
          <w:tcPr>
            <w:tcW w:w="14283" w:type="dxa"/>
            <w:gridSpan w:val="7"/>
            <w:shd w:val="clear" w:color="auto" w:fill="CCFFCC"/>
          </w:tcPr>
          <w:p w:rsidR="005F07E3" w:rsidRDefault="003B4ECA" w:rsidP="00FC6C76">
            <w:pPr>
              <w:pStyle w:val="NoSpacing"/>
              <w:rPr>
                <w:rFonts w:ascii="Tahoma" w:hAnsi="Tahoma" w:cs="Tahoma"/>
                <w:b/>
                <w:sz w:val="24"/>
                <w:szCs w:val="24"/>
              </w:rPr>
            </w:pPr>
            <w:r w:rsidRPr="0079343E">
              <w:rPr>
                <w:rFonts w:ascii="Tahoma" w:hAnsi="Tahoma" w:cs="Tahoma"/>
                <w:b/>
                <w:sz w:val="24"/>
                <w:szCs w:val="24"/>
              </w:rPr>
              <w:t xml:space="preserve">Please state the </w:t>
            </w:r>
            <w:r w:rsidR="008337FA" w:rsidRPr="0079343E">
              <w:rPr>
                <w:rFonts w:ascii="Tahoma" w:hAnsi="Tahoma" w:cs="Tahoma"/>
                <w:b/>
                <w:sz w:val="24"/>
                <w:szCs w:val="24"/>
              </w:rPr>
              <w:t>benefit</w:t>
            </w:r>
            <w:r w:rsidRPr="0079343E">
              <w:rPr>
                <w:rFonts w:ascii="Tahoma" w:hAnsi="Tahoma" w:cs="Tahoma"/>
                <w:b/>
                <w:sz w:val="24"/>
                <w:szCs w:val="24"/>
              </w:rPr>
              <w:t>s</w:t>
            </w:r>
            <w:r w:rsidR="008337FA" w:rsidRPr="0079343E">
              <w:rPr>
                <w:rFonts w:ascii="Tahoma" w:hAnsi="Tahoma" w:cs="Tahoma"/>
                <w:b/>
                <w:sz w:val="24"/>
                <w:szCs w:val="24"/>
              </w:rPr>
              <w:t xml:space="preserve"> to the children of offering this experience</w:t>
            </w:r>
            <w:r w:rsidR="005C1FF5" w:rsidRPr="0079343E">
              <w:rPr>
                <w:rFonts w:ascii="Tahoma" w:hAnsi="Tahoma" w:cs="Tahoma"/>
                <w:b/>
                <w:sz w:val="24"/>
                <w:szCs w:val="24"/>
              </w:rPr>
              <w:t>?</w:t>
            </w:r>
            <w:r w:rsidR="003631FD">
              <w:rPr>
                <w:rFonts w:ascii="Tahoma" w:hAnsi="Tahoma" w:cs="Tahoma"/>
                <w:b/>
                <w:sz w:val="24"/>
                <w:szCs w:val="24"/>
              </w:rPr>
              <w:t xml:space="preserve"> </w:t>
            </w:r>
          </w:p>
          <w:p w:rsidR="003631FD" w:rsidRPr="003631FD" w:rsidRDefault="003631FD" w:rsidP="00FC6C76">
            <w:pPr>
              <w:pStyle w:val="NoSpacing"/>
              <w:rPr>
                <w:rFonts w:ascii="Tahoma" w:hAnsi="Tahoma" w:cs="Tahoma"/>
                <w:sz w:val="24"/>
                <w:szCs w:val="24"/>
              </w:rPr>
            </w:pPr>
            <w:r w:rsidRPr="003631FD">
              <w:rPr>
                <w:rFonts w:ascii="Tahoma" w:hAnsi="Tahoma" w:cs="Tahoma"/>
                <w:sz w:val="24"/>
                <w:szCs w:val="24"/>
              </w:rPr>
              <w:t xml:space="preserve">Relaxation and well-being, warmth, focal point, experiencing fire in a safe, controlled environment, selection of appropriate materials, understanding suitability and fire that is fit for purpose, teamwork and communication, sense of achievement, knowledge development of how a </w:t>
            </w:r>
            <w:proofErr w:type="spellStart"/>
            <w:r w:rsidRPr="003631FD">
              <w:rPr>
                <w:rFonts w:ascii="Tahoma" w:hAnsi="Tahoma" w:cs="Tahoma"/>
                <w:sz w:val="24"/>
                <w:szCs w:val="24"/>
              </w:rPr>
              <w:t>fire</w:t>
            </w:r>
            <w:r>
              <w:rPr>
                <w:rFonts w:ascii="Tahoma" w:hAnsi="Tahoma" w:cs="Tahoma"/>
                <w:sz w:val="24"/>
                <w:szCs w:val="24"/>
              </w:rPr>
              <w:t xml:space="preserve"> </w:t>
            </w:r>
            <w:r w:rsidRPr="003631FD">
              <w:rPr>
                <w:rFonts w:ascii="Tahoma" w:hAnsi="Tahoma" w:cs="Tahoma"/>
                <w:sz w:val="24"/>
                <w:szCs w:val="24"/>
              </w:rPr>
              <w:t>works</w:t>
            </w:r>
            <w:proofErr w:type="spellEnd"/>
            <w:r w:rsidRPr="003631FD">
              <w:rPr>
                <w:rFonts w:ascii="Tahoma" w:hAnsi="Tahoma" w:cs="Tahoma"/>
                <w:sz w:val="24"/>
                <w:szCs w:val="24"/>
              </w:rPr>
              <w:t>, knowledge of fire safety, managing risk, fine and gross motor skills and life skills.</w:t>
            </w:r>
          </w:p>
          <w:p w:rsidR="003C505A" w:rsidRPr="0079343E" w:rsidRDefault="003C505A" w:rsidP="00FC6C76">
            <w:pPr>
              <w:pStyle w:val="NoSpacing"/>
              <w:rPr>
                <w:rFonts w:ascii="Tahoma" w:hAnsi="Tahoma" w:cs="Tahoma"/>
                <w:b/>
                <w:sz w:val="24"/>
                <w:szCs w:val="24"/>
              </w:rPr>
            </w:pPr>
          </w:p>
        </w:tc>
      </w:tr>
      <w:tr w:rsidR="005C1FF5" w:rsidRPr="0079343E" w:rsidTr="0079343E">
        <w:tc>
          <w:tcPr>
            <w:tcW w:w="3885" w:type="dxa"/>
            <w:gridSpan w:val="2"/>
            <w:shd w:val="clear" w:color="auto" w:fill="CCFFCC"/>
          </w:tcPr>
          <w:p w:rsidR="005C1FF5" w:rsidRPr="0079343E" w:rsidRDefault="005C1FF5" w:rsidP="00FC6C76">
            <w:pPr>
              <w:pStyle w:val="NoSpacing"/>
              <w:rPr>
                <w:rFonts w:ascii="Tahoma" w:hAnsi="Tahoma" w:cs="Tahoma"/>
                <w:b/>
                <w:sz w:val="24"/>
                <w:szCs w:val="24"/>
              </w:rPr>
            </w:pPr>
            <w:r w:rsidRPr="0079343E">
              <w:rPr>
                <w:rFonts w:ascii="Tahoma" w:hAnsi="Tahoma" w:cs="Tahoma"/>
                <w:b/>
                <w:sz w:val="24"/>
                <w:szCs w:val="24"/>
              </w:rPr>
              <w:t>Probability Score:</w:t>
            </w:r>
          </w:p>
          <w:p w:rsidR="005C1FF5" w:rsidRPr="0079343E" w:rsidRDefault="005C1FF5" w:rsidP="005C1FF5">
            <w:pPr>
              <w:pStyle w:val="NoSpacing"/>
              <w:numPr>
                <w:ilvl w:val="0"/>
                <w:numId w:val="1"/>
              </w:numPr>
              <w:rPr>
                <w:rFonts w:ascii="Tahoma" w:hAnsi="Tahoma" w:cs="Tahoma"/>
                <w:sz w:val="20"/>
                <w:szCs w:val="20"/>
              </w:rPr>
            </w:pPr>
            <w:r w:rsidRPr="0079343E">
              <w:rPr>
                <w:rFonts w:ascii="Tahoma" w:hAnsi="Tahoma" w:cs="Tahoma"/>
                <w:sz w:val="20"/>
                <w:szCs w:val="20"/>
              </w:rPr>
              <w:t>&lt;5% chance that it will occur – very unlikely</w:t>
            </w:r>
          </w:p>
          <w:p w:rsidR="005C1FF5" w:rsidRPr="0079343E" w:rsidRDefault="005C1FF5" w:rsidP="005C1FF5">
            <w:pPr>
              <w:pStyle w:val="NoSpacing"/>
              <w:numPr>
                <w:ilvl w:val="0"/>
                <w:numId w:val="1"/>
              </w:numPr>
              <w:rPr>
                <w:rFonts w:ascii="Tahoma" w:hAnsi="Tahoma" w:cs="Tahoma"/>
                <w:sz w:val="20"/>
                <w:szCs w:val="20"/>
              </w:rPr>
            </w:pPr>
            <w:r w:rsidRPr="0079343E">
              <w:rPr>
                <w:rFonts w:ascii="Tahoma" w:hAnsi="Tahoma" w:cs="Tahoma"/>
                <w:sz w:val="20"/>
                <w:szCs w:val="20"/>
              </w:rPr>
              <w:t>25% chance that it will occur</w:t>
            </w:r>
          </w:p>
          <w:p w:rsidR="005C1FF5" w:rsidRPr="0079343E" w:rsidRDefault="005C1FF5" w:rsidP="005C1FF5">
            <w:pPr>
              <w:pStyle w:val="NoSpacing"/>
              <w:numPr>
                <w:ilvl w:val="0"/>
                <w:numId w:val="1"/>
              </w:numPr>
              <w:rPr>
                <w:rFonts w:ascii="Tahoma" w:hAnsi="Tahoma" w:cs="Tahoma"/>
                <w:sz w:val="20"/>
                <w:szCs w:val="20"/>
              </w:rPr>
            </w:pPr>
            <w:r w:rsidRPr="0079343E">
              <w:rPr>
                <w:rFonts w:ascii="Tahoma" w:hAnsi="Tahoma" w:cs="Tahoma"/>
                <w:sz w:val="20"/>
                <w:szCs w:val="20"/>
              </w:rPr>
              <w:t>50% chance that it will occur</w:t>
            </w:r>
          </w:p>
          <w:p w:rsidR="005C1FF5" w:rsidRPr="0079343E" w:rsidRDefault="005C1FF5" w:rsidP="005C1FF5">
            <w:pPr>
              <w:pStyle w:val="NoSpacing"/>
              <w:numPr>
                <w:ilvl w:val="0"/>
                <w:numId w:val="1"/>
              </w:numPr>
              <w:rPr>
                <w:rFonts w:ascii="Tahoma" w:hAnsi="Tahoma" w:cs="Tahoma"/>
                <w:sz w:val="20"/>
                <w:szCs w:val="20"/>
              </w:rPr>
            </w:pPr>
            <w:r w:rsidRPr="0079343E">
              <w:rPr>
                <w:rFonts w:ascii="Tahoma" w:hAnsi="Tahoma" w:cs="Tahoma"/>
                <w:sz w:val="20"/>
                <w:szCs w:val="20"/>
              </w:rPr>
              <w:t>75% chance that it will occur</w:t>
            </w:r>
          </w:p>
          <w:p w:rsidR="005C1FF5" w:rsidRPr="0079343E" w:rsidRDefault="005C1FF5" w:rsidP="005C1FF5">
            <w:pPr>
              <w:pStyle w:val="NoSpacing"/>
              <w:numPr>
                <w:ilvl w:val="0"/>
                <w:numId w:val="1"/>
              </w:numPr>
              <w:rPr>
                <w:rFonts w:ascii="Tahoma" w:hAnsi="Tahoma" w:cs="Tahoma"/>
                <w:sz w:val="20"/>
                <w:szCs w:val="20"/>
              </w:rPr>
            </w:pPr>
            <w:r w:rsidRPr="0079343E">
              <w:rPr>
                <w:rFonts w:ascii="Tahoma" w:hAnsi="Tahoma" w:cs="Tahoma"/>
                <w:sz w:val="20"/>
                <w:szCs w:val="20"/>
              </w:rPr>
              <w:t>&gt;95% chance that it will occur – very likely</w:t>
            </w:r>
          </w:p>
        </w:tc>
        <w:tc>
          <w:tcPr>
            <w:tcW w:w="6049" w:type="dxa"/>
            <w:gridSpan w:val="3"/>
            <w:shd w:val="clear" w:color="auto" w:fill="CCFFCC"/>
          </w:tcPr>
          <w:p w:rsidR="005C1FF5" w:rsidRPr="0079343E" w:rsidRDefault="005C1FF5" w:rsidP="00FC6C76">
            <w:pPr>
              <w:pStyle w:val="NoSpacing"/>
              <w:rPr>
                <w:rFonts w:ascii="Tahoma" w:hAnsi="Tahoma" w:cs="Tahoma"/>
                <w:b/>
                <w:sz w:val="24"/>
                <w:szCs w:val="24"/>
              </w:rPr>
            </w:pPr>
            <w:r w:rsidRPr="0079343E">
              <w:rPr>
                <w:rFonts w:ascii="Tahoma" w:hAnsi="Tahoma" w:cs="Tahoma"/>
                <w:b/>
                <w:sz w:val="24"/>
                <w:szCs w:val="24"/>
              </w:rPr>
              <w:t>Severity Score</w:t>
            </w:r>
          </w:p>
          <w:p w:rsidR="005C1FF5" w:rsidRPr="0079343E" w:rsidRDefault="005C1FF5" w:rsidP="005C1FF5">
            <w:pPr>
              <w:pStyle w:val="NoSpacing"/>
              <w:numPr>
                <w:ilvl w:val="0"/>
                <w:numId w:val="2"/>
              </w:numPr>
              <w:rPr>
                <w:rFonts w:ascii="Tahoma" w:hAnsi="Tahoma" w:cs="Tahoma"/>
                <w:sz w:val="20"/>
                <w:szCs w:val="20"/>
              </w:rPr>
            </w:pPr>
            <w:r w:rsidRPr="0079343E">
              <w:rPr>
                <w:rFonts w:ascii="Tahoma" w:hAnsi="Tahoma" w:cs="Tahoma"/>
                <w:sz w:val="20"/>
                <w:szCs w:val="20"/>
              </w:rPr>
              <w:t>Not serious – no first aid required</w:t>
            </w:r>
          </w:p>
          <w:p w:rsidR="005C1FF5" w:rsidRPr="0079343E" w:rsidRDefault="005C1FF5" w:rsidP="005C1FF5">
            <w:pPr>
              <w:pStyle w:val="NoSpacing"/>
              <w:numPr>
                <w:ilvl w:val="0"/>
                <w:numId w:val="2"/>
              </w:numPr>
              <w:rPr>
                <w:rFonts w:ascii="Tahoma" w:hAnsi="Tahoma" w:cs="Tahoma"/>
                <w:sz w:val="20"/>
                <w:szCs w:val="20"/>
              </w:rPr>
            </w:pPr>
            <w:r w:rsidRPr="0079343E">
              <w:rPr>
                <w:rFonts w:ascii="Tahoma" w:hAnsi="Tahoma" w:cs="Tahoma"/>
                <w:sz w:val="20"/>
                <w:szCs w:val="20"/>
              </w:rPr>
              <w:t>Minor Injury – requiring basic first aid</w:t>
            </w:r>
          </w:p>
          <w:p w:rsidR="005C1FF5" w:rsidRPr="0079343E" w:rsidRDefault="005C1FF5" w:rsidP="005C1FF5">
            <w:pPr>
              <w:pStyle w:val="NoSpacing"/>
              <w:numPr>
                <w:ilvl w:val="0"/>
                <w:numId w:val="2"/>
              </w:numPr>
              <w:rPr>
                <w:rFonts w:ascii="Tahoma" w:hAnsi="Tahoma" w:cs="Tahoma"/>
                <w:sz w:val="20"/>
                <w:szCs w:val="20"/>
              </w:rPr>
            </w:pPr>
            <w:r w:rsidRPr="0079343E">
              <w:rPr>
                <w:rFonts w:ascii="Tahoma" w:hAnsi="Tahoma" w:cs="Tahoma"/>
                <w:sz w:val="20"/>
                <w:szCs w:val="20"/>
              </w:rPr>
              <w:t>Injury – requiring non immediate professional medical attention</w:t>
            </w:r>
          </w:p>
          <w:p w:rsidR="005C1FF5" w:rsidRPr="0079343E" w:rsidRDefault="005C1FF5" w:rsidP="005C1FF5">
            <w:pPr>
              <w:pStyle w:val="NoSpacing"/>
              <w:numPr>
                <w:ilvl w:val="0"/>
                <w:numId w:val="2"/>
              </w:numPr>
              <w:rPr>
                <w:rFonts w:ascii="Tahoma" w:hAnsi="Tahoma" w:cs="Tahoma"/>
                <w:sz w:val="20"/>
                <w:szCs w:val="20"/>
              </w:rPr>
            </w:pPr>
            <w:r w:rsidRPr="0079343E">
              <w:rPr>
                <w:rFonts w:ascii="Tahoma" w:hAnsi="Tahoma" w:cs="Tahoma"/>
                <w:sz w:val="20"/>
                <w:szCs w:val="20"/>
              </w:rPr>
              <w:t>Serious injury/multiple injuries – requiring immediate medical attention</w:t>
            </w:r>
          </w:p>
          <w:p w:rsidR="005C1FF5" w:rsidRPr="0079343E" w:rsidRDefault="005C1FF5" w:rsidP="005C1FF5">
            <w:pPr>
              <w:pStyle w:val="NoSpacing"/>
              <w:numPr>
                <w:ilvl w:val="0"/>
                <w:numId w:val="2"/>
              </w:numPr>
              <w:rPr>
                <w:rFonts w:ascii="Tahoma" w:hAnsi="Tahoma" w:cs="Tahoma"/>
                <w:sz w:val="20"/>
                <w:szCs w:val="20"/>
              </w:rPr>
            </w:pPr>
            <w:r w:rsidRPr="0079343E">
              <w:rPr>
                <w:rFonts w:ascii="Tahoma" w:hAnsi="Tahoma" w:cs="Tahoma"/>
                <w:sz w:val="20"/>
                <w:szCs w:val="20"/>
              </w:rPr>
              <w:t>Major accident – multiple injuries or fatality</w:t>
            </w:r>
          </w:p>
          <w:p w:rsidR="005C1FF5" w:rsidRPr="0079343E" w:rsidRDefault="005C1FF5" w:rsidP="00FC6C76">
            <w:pPr>
              <w:pStyle w:val="NoSpacing"/>
              <w:ind w:left="720"/>
              <w:rPr>
                <w:rFonts w:ascii="Tahoma" w:hAnsi="Tahoma" w:cs="Tahoma"/>
                <w:sz w:val="20"/>
                <w:szCs w:val="20"/>
              </w:rPr>
            </w:pPr>
          </w:p>
        </w:tc>
        <w:tc>
          <w:tcPr>
            <w:tcW w:w="4349" w:type="dxa"/>
            <w:gridSpan w:val="2"/>
            <w:shd w:val="clear" w:color="auto" w:fill="CCFFCC"/>
          </w:tcPr>
          <w:p w:rsidR="005C1FF5" w:rsidRPr="0079343E" w:rsidRDefault="005C1FF5" w:rsidP="00FC6C76">
            <w:pPr>
              <w:pStyle w:val="NoSpacing"/>
              <w:rPr>
                <w:rFonts w:ascii="Tahoma" w:hAnsi="Tahoma" w:cs="Tahoma"/>
                <w:b/>
                <w:sz w:val="24"/>
                <w:szCs w:val="24"/>
              </w:rPr>
            </w:pPr>
            <w:r w:rsidRPr="0079343E">
              <w:rPr>
                <w:rFonts w:ascii="Tahoma" w:hAnsi="Tahoma" w:cs="Tahoma"/>
                <w:b/>
                <w:sz w:val="24"/>
                <w:szCs w:val="24"/>
              </w:rPr>
              <w:t>Calculate the risk levels:</w:t>
            </w:r>
          </w:p>
          <w:p w:rsidR="005C1FF5" w:rsidRPr="0079343E" w:rsidRDefault="005C1FF5" w:rsidP="00FC6C76">
            <w:pPr>
              <w:pStyle w:val="NoSpacing"/>
              <w:rPr>
                <w:rFonts w:ascii="Tahoma" w:hAnsi="Tahoma" w:cs="Tahoma"/>
                <w:sz w:val="20"/>
                <w:szCs w:val="20"/>
              </w:rPr>
            </w:pPr>
            <w:r w:rsidRPr="0079343E">
              <w:rPr>
                <w:rFonts w:ascii="Tahoma" w:hAnsi="Tahoma" w:cs="Tahoma"/>
                <w:sz w:val="20"/>
                <w:szCs w:val="20"/>
              </w:rPr>
              <w:t xml:space="preserve">The rating is calculated from the probability multiplied by the severity which will give a rating between </w:t>
            </w:r>
            <w:r w:rsidRPr="0079343E">
              <w:rPr>
                <w:rFonts w:ascii="Tahoma" w:hAnsi="Tahoma" w:cs="Tahoma"/>
                <w:b/>
                <w:sz w:val="20"/>
                <w:szCs w:val="20"/>
              </w:rPr>
              <w:t>1 &amp; 25.</w:t>
            </w:r>
          </w:p>
          <w:p w:rsidR="005C1FF5" w:rsidRPr="0079343E" w:rsidRDefault="005C1FF5" w:rsidP="00FC6C76">
            <w:pPr>
              <w:pStyle w:val="NoSpacing"/>
              <w:rPr>
                <w:rFonts w:ascii="Tahoma" w:hAnsi="Tahoma" w:cs="Tahoma"/>
                <w:sz w:val="20"/>
                <w:szCs w:val="20"/>
              </w:rPr>
            </w:pPr>
            <w:r w:rsidRPr="0079343E">
              <w:rPr>
                <w:rFonts w:ascii="Tahoma" w:hAnsi="Tahoma" w:cs="Tahoma"/>
                <w:sz w:val="20"/>
                <w:szCs w:val="20"/>
              </w:rPr>
              <w:t xml:space="preserve">Our company will not be carrying out any activities deemed to have </w:t>
            </w:r>
            <w:r w:rsidRPr="0079343E">
              <w:rPr>
                <w:rFonts w:ascii="Tahoma" w:hAnsi="Tahoma" w:cs="Tahoma"/>
                <w:b/>
                <w:sz w:val="20"/>
                <w:szCs w:val="20"/>
              </w:rPr>
              <w:t>a revised rating of over 12</w:t>
            </w:r>
            <w:r w:rsidRPr="0079343E">
              <w:rPr>
                <w:rFonts w:ascii="Tahoma" w:hAnsi="Tahoma" w:cs="Tahoma"/>
                <w:sz w:val="20"/>
                <w:szCs w:val="20"/>
              </w:rPr>
              <w:t xml:space="preserve"> as they are deemed too dangerous</w:t>
            </w:r>
            <w:r w:rsidR="003B4ECA" w:rsidRPr="0079343E">
              <w:rPr>
                <w:rFonts w:ascii="Tahoma" w:hAnsi="Tahoma" w:cs="Tahoma"/>
                <w:sz w:val="20"/>
                <w:szCs w:val="20"/>
              </w:rPr>
              <w:t xml:space="preserve"> even with control measures in place.</w:t>
            </w:r>
          </w:p>
          <w:p w:rsidR="005C1FF5" w:rsidRPr="0079343E" w:rsidRDefault="005C1FF5" w:rsidP="00FC6C76">
            <w:pPr>
              <w:pStyle w:val="NoSpacing"/>
              <w:rPr>
                <w:rFonts w:ascii="Tahoma" w:hAnsi="Tahoma" w:cs="Tahoma"/>
                <w:sz w:val="20"/>
                <w:szCs w:val="20"/>
              </w:rPr>
            </w:pPr>
          </w:p>
        </w:tc>
      </w:tr>
      <w:tr w:rsidR="005C1FF5" w:rsidRPr="0079343E" w:rsidTr="0079343E">
        <w:tc>
          <w:tcPr>
            <w:tcW w:w="2318" w:type="dxa"/>
            <w:shd w:val="clear" w:color="auto" w:fill="00B050"/>
          </w:tcPr>
          <w:p w:rsidR="005C1FF5" w:rsidRPr="00B77440" w:rsidRDefault="005C1FF5" w:rsidP="00FC6C76">
            <w:pPr>
              <w:pStyle w:val="NoSpacing"/>
              <w:rPr>
                <w:rFonts w:ascii="Tahoma" w:hAnsi="Tahoma" w:cs="Tahoma"/>
                <w:b/>
                <w:sz w:val="16"/>
              </w:rPr>
            </w:pPr>
            <w:r w:rsidRPr="00B77440">
              <w:rPr>
                <w:rFonts w:ascii="Tahoma" w:hAnsi="Tahoma" w:cs="Tahoma"/>
                <w:b/>
                <w:sz w:val="16"/>
              </w:rPr>
              <w:t>Hazard</w:t>
            </w:r>
          </w:p>
        </w:tc>
        <w:tc>
          <w:tcPr>
            <w:tcW w:w="2185" w:type="dxa"/>
            <w:gridSpan w:val="2"/>
            <w:shd w:val="clear" w:color="auto" w:fill="00B050"/>
          </w:tcPr>
          <w:p w:rsidR="005C1FF5" w:rsidRPr="00B77440" w:rsidRDefault="005C1FF5" w:rsidP="00FC6C76">
            <w:pPr>
              <w:pStyle w:val="NoSpacing"/>
              <w:rPr>
                <w:rFonts w:ascii="Tahoma" w:hAnsi="Tahoma" w:cs="Tahoma"/>
                <w:b/>
                <w:sz w:val="16"/>
              </w:rPr>
            </w:pPr>
            <w:r w:rsidRPr="00B77440">
              <w:rPr>
                <w:rFonts w:ascii="Tahoma" w:hAnsi="Tahoma" w:cs="Tahoma"/>
                <w:b/>
                <w:sz w:val="16"/>
              </w:rPr>
              <w:t>Harm</w:t>
            </w:r>
          </w:p>
        </w:tc>
        <w:tc>
          <w:tcPr>
            <w:tcW w:w="1906" w:type="dxa"/>
            <w:shd w:val="clear" w:color="auto" w:fill="00B050"/>
          </w:tcPr>
          <w:p w:rsidR="006757B3" w:rsidRPr="00B77440" w:rsidRDefault="006757B3" w:rsidP="006757B3">
            <w:pPr>
              <w:pStyle w:val="NoSpacing"/>
              <w:rPr>
                <w:rFonts w:ascii="Tahoma" w:hAnsi="Tahoma" w:cs="Tahoma"/>
                <w:b/>
                <w:sz w:val="16"/>
                <w:szCs w:val="20"/>
              </w:rPr>
            </w:pPr>
            <w:r w:rsidRPr="00B77440">
              <w:rPr>
                <w:rFonts w:ascii="Tahoma" w:hAnsi="Tahoma" w:cs="Tahoma"/>
                <w:b/>
                <w:sz w:val="16"/>
                <w:szCs w:val="20"/>
              </w:rPr>
              <w:t>Risk Rating prior to control measures</w:t>
            </w:r>
          </w:p>
          <w:p w:rsidR="005C1FF5" w:rsidRPr="00B77440" w:rsidRDefault="006757B3" w:rsidP="006757B3">
            <w:pPr>
              <w:pStyle w:val="NoSpacing"/>
              <w:rPr>
                <w:rFonts w:ascii="Tahoma" w:hAnsi="Tahoma" w:cs="Tahoma"/>
                <w:b/>
                <w:sz w:val="16"/>
              </w:rPr>
            </w:pPr>
            <w:r w:rsidRPr="00B77440">
              <w:rPr>
                <w:rFonts w:ascii="Tahoma" w:hAnsi="Tahoma" w:cs="Tahoma"/>
                <w:b/>
                <w:sz w:val="16"/>
                <w:szCs w:val="20"/>
              </w:rPr>
              <w:t>(Probability x Severity = )</w:t>
            </w:r>
          </w:p>
        </w:tc>
        <w:tc>
          <w:tcPr>
            <w:tcW w:w="6273" w:type="dxa"/>
            <w:gridSpan w:val="2"/>
            <w:shd w:val="clear" w:color="auto" w:fill="00B050"/>
          </w:tcPr>
          <w:p w:rsidR="005C1FF5" w:rsidRPr="00B77440" w:rsidRDefault="005C1FF5" w:rsidP="00FC6C76">
            <w:pPr>
              <w:pStyle w:val="NoSpacing"/>
              <w:rPr>
                <w:rFonts w:ascii="Tahoma" w:hAnsi="Tahoma" w:cs="Tahoma"/>
                <w:b/>
                <w:sz w:val="16"/>
              </w:rPr>
            </w:pPr>
            <w:r w:rsidRPr="00B77440">
              <w:rPr>
                <w:rFonts w:ascii="Tahoma" w:hAnsi="Tahoma" w:cs="Tahoma"/>
                <w:b/>
                <w:sz w:val="16"/>
              </w:rPr>
              <w:t>Control measures to reduce the risk</w:t>
            </w:r>
            <w:r w:rsidR="00F55C07" w:rsidRPr="00B77440">
              <w:rPr>
                <w:rFonts w:ascii="Tahoma" w:hAnsi="Tahoma" w:cs="Tahoma"/>
                <w:b/>
                <w:sz w:val="16"/>
              </w:rPr>
              <w:t xml:space="preserve"> and actioned by whom?</w:t>
            </w:r>
          </w:p>
        </w:tc>
        <w:tc>
          <w:tcPr>
            <w:tcW w:w="1601" w:type="dxa"/>
            <w:shd w:val="clear" w:color="auto" w:fill="00B050"/>
          </w:tcPr>
          <w:p w:rsidR="005C1FF5" w:rsidRPr="00B77440" w:rsidRDefault="005C1FF5" w:rsidP="00FC6C76">
            <w:pPr>
              <w:pStyle w:val="NoSpacing"/>
              <w:rPr>
                <w:rFonts w:ascii="Tahoma" w:hAnsi="Tahoma" w:cs="Tahoma"/>
                <w:b/>
                <w:sz w:val="16"/>
              </w:rPr>
            </w:pPr>
            <w:r w:rsidRPr="00B77440">
              <w:rPr>
                <w:rFonts w:ascii="Tahoma" w:hAnsi="Tahoma" w:cs="Tahoma"/>
                <w:b/>
                <w:sz w:val="16"/>
              </w:rPr>
              <w:t xml:space="preserve">Revised </w:t>
            </w:r>
            <w:r w:rsidR="008337FA" w:rsidRPr="00B77440">
              <w:rPr>
                <w:rFonts w:ascii="Tahoma" w:hAnsi="Tahoma" w:cs="Tahoma"/>
                <w:b/>
                <w:sz w:val="16"/>
              </w:rPr>
              <w:t xml:space="preserve"> Risk Rating (</w:t>
            </w:r>
            <w:r w:rsidRPr="00B77440">
              <w:rPr>
                <w:rFonts w:ascii="Tahoma" w:hAnsi="Tahoma" w:cs="Tahoma"/>
                <w:b/>
                <w:sz w:val="16"/>
              </w:rPr>
              <w:t>Probability x Severity</w:t>
            </w:r>
            <w:r w:rsidR="00C56B68" w:rsidRPr="00B77440">
              <w:rPr>
                <w:rFonts w:ascii="Tahoma" w:hAnsi="Tahoma" w:cs="Tahoma"/>
                <w:b/>
                <w:sz w:val="16"/>
              </w:rPr>
              <w:t xml:space="preserve"> =</w:t>
            </w:r>
            <w:r w:rsidR="008337FA" w:rsidRPr="00B77440">
              <w:rPr>
                <w:rFonts w:ascii="Tahoma" w:hAnsi="Tahoma" w:cs="Tahoma"/>
                <w:b/>
                <w:sz w:val="16"/>
              </w:rPr>
              <w:t xml:space="preserve">  )</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Fire</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Burns/scalds</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4X5=20</w:t>
            </w:r>
          </w:p>
        </w:tc>
        <w:tc>
          <w:tcPr>
            <w:tcW w:w="6273" w:type="dxa"/>
            <w:gridSpan w:val="2"/>
            <w:shd w:val="clear" w:color="auto" w:fill="CCFFCC"/>
          </w:tcPr>
          <w:p w:rsidR="0079343E" w:rsidRDefault="0079343E" w:rsidP="0079343E">
            <w:pPr>
              <w:pStyle w:val="NoSpacing"/>
              <w:numPr>
                <w:ilvl w:val="0"/>
                <w:numId w:val="5"/>
              </w:numPr>
              <w:rPr>
                <w:rFonts w:ascii="Tahoma" w:hAnsi="Tahoma" w:cs="Tahoma"/>
                <w:sz w:val="24"/>
                <w:szCs w:val="24"/>
              </w:rPr>
            </w:pPr>
            <w:r w:rsidRPr="0079343E">
              <w:rPr>
                <w:rFonts w:ascii="Tahoma" w:hAnsi="Tahoma" w:cs="Tahoma"/>
                <w:sz w:val="24"/>
                <w:szCs w:val="24"/>
              </w:rPr>
              <w:t>Only cook with children who are aware of the fire safety rules.</w:t>
            </w:r>
          </w:p>
          <w:p w:rsidR="0079343E" w:rsidRDefault="0079343E" w:rsidP="0079343E">
            <w:pPr>
              <w:pStyle w:val="NoSpacing"/>
              <w:numPr>
                <w:ilvl w:val="0"/>
                <w:numId w:val="5"/>
              </w:numPr>
              <w:rPr>
                <w:rFonts w:ascii="Tahoma" w:hAnsi="Tahoma" w:cs="Tahoma"/>
                <w:sz w:val="24"/>
                <w:szCs w:val="24"/>
              </w:rPr>
            </w:pPr>
            <w:r w:rsidRPr="0079343E">
              <w:rPr>
                <w:rFonts w:ascii="Tahoma" w:hAnsi="Tahoma" w:cs="Tahoma"/>
                <w:sz w:val="24"/>
                <w:szCs w:val="24"/>
              </w:rPr>
              <w:t>Have a 2m safety zone around the fire.</w:t>
            </w:r>
          </w:p>
          <w:p w:rsidR="0079343E" w:rsidRDefault="0079343E" w:rsidP="0079343E">
            <w:pPr>
              <w:pStyle w:val="NoSpacing"/>
              <w:numPr>
                <w:ilvl w:val="0"/>
                <w:numId w:val="5"/>
              </w:numPr>
              <w:rPr>
                <w:rFonts w:ascii="Tahoma" w:hAnsi="Tahoma" w:cs="Tahoma"/>
                <w:sz w:val="24"/>
                <w:szCs w:val="24"/>
              </w:rPr>
            </w:pPr>
            <w:r w:rsidRPr="0079343E">
              <w:rPr>
                <w:rFonts w:ascii="Tahoma" w:hAnsi="Tahoma" w:cs="Tahoma"/>
                <w:sz w:val="24"/>
                <w:szCs w:val="24"/>
              </w:rPr>
              <w:t>Have a warning word should anyone go into the fire circle.</w:t>
            </w:r>
            <w:bookmarkStart w:id="0" w:name="_GoBack"/>
            <w:bookmarkEnd w:id="0"/>
          </w:p>
          <w:p w:rsidR="0079343E" w:rsidRPr="0079343E" w:rsidRDefault="0079343E" w:rsidP="0079343E">
            <w:pPr>
              <w:pStyle w:val="NoSpacing"/>
              <w:numPr>
                <w:ilvl w:val="0"/>
                <w:numId w:val="5"/>
              </w:numPr>
              <w:rPr>
                <w:rFonts w:ascii="Tahoma" w:hAnsi="Tahoma" w:cs="Tahoma"/>
                <w:sz w:val="24"/>
                <w:szCs w:val="24"/>
              </w:rPr>
            </w:pPr>
            <w:r>
              <w:rPr>
                <w:rFonts w:ascii="Tahoma" w:hAnsi="Tahoma" w:cs="Tahoma"/>
                <w:sz w:val="24"/>
                <w:szCs w:val="24"/>
              </w:rPr>
              <w:t>Work 1:</w:t>
            </w:r>
            <w:r w:rsidRPr="0079343E">
              <w:rPr>
                <w:rFonts w:ascii="Tahoma" w:hAnsi="Tahoma" w:cs="Tahoma"/>
                <w:sz w:val="24"/>
                <w:szCs w:val="24"/>
              </w:rPr>
              <w:t xml:space="preserve">1 with children </w:t>
            </w: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2X5=10</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lastRenderedPageBreak/>
              <w:t>Tripping/ slipping/falling</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Burns/scalds</w:t>
            </w:r>
          </w:p>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/bruises/cuts</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3X5=15</w:t>
            </w:r>
          </w:p>
        </w:tc>
        <w:tc>
          <w:tcPr>
            <w:tcW w:w="6273" w:type="dxa"/>
            <w:gridSpan w:val="2"/>
            <w:shd w:val="clear" w:color="auto" w:fill="CCFFCC"/>
          </w:tcPr>
          <w:p w:rsidR="0079343E" w:rsidRDefault="0079343E" w:rsidP="0079343E">
            <w:pPr>
              <w:pStyle w:val="NoSpacing"/>
              <w:numPr>
                <w:ilvl w:val="0"/>
                <w:numId w:val="6"/>
              </w:numPr>
              <w:rPr>
                <w:rFonts w:ascii="Tahoma" w:hAnsi="Tahoma" w:cs="Tahoma"/>
                <w:sz w:val="24"/>
                <w:szCs w:val="24"/>
              </w:rPr>
            </w:pPr>
            <w:r w:rsidRPr="0079343E">
              <w:rPr>
                <w:rFonts w:ascii="Tahoma" w:hAnsi="Tahoma" w:cs="Tahoma"/>
                <w:sz w:val="24"/>
                <w:szCs w:val="24"/>
              </w:rPr>
              <w:t>Clear area for fire of any trip hazards.</w:t>
            </w:r>
          </w:p>
          <w:p w:rsidR="0079343E" w:rsidRDefault="0079343E" w:rsidP="0079343E">
            <w:pPr>
              <w:pStyle w:val="NoSpacing"/>
              <w:numPr>
                <w:ilvl w:val="0"/>
                <w:numId w:val="6"/>
              </w:numPr>
              <w:rPr>
                <w:rFonts w:ascii="Tahoma" w:hAnsi="Tahoma" w:cs="Tahoma"/>
                <w:sz w:val="24"/>
                <w:szCs w:val="24"/>
              </w:rPr>
            </w:pPr>
            <w:r w:rsidRPr="0079343E">
              <w:rPr>
                <w:rFonts w:ascii="Tahoma" w:hAnsi="Tahoma" w:cs="Tahoma"/>
                <w:sz w:val="24"/>
                <w:szCs w:val="24"/>
              </w:rPr>
              <w:t>Only cook with children who are aware of the fire safety rules.</w:t>
            </w:r>
          </w:p>
          <w:p w:rsidR="0079343E" w:rsidRDefault="0079343E" w:rsidP="0079343E">
            <w:pPr>
              <w:pStyle w:val="NoSpacing"/>
              <w:numPr>
                <w:ilvl w:val="0"/>
                <w:numId w:val="6"/>
              </w:numPr>
              <w:rPr>
                <w:rFonts w:ascii="Tahoma" w:hAnsi="Tahoma" w:cs="Tahoma"/>
                <w:sz w:val="24"/>
                <w:szCs w:val="24"/>
              </w:rPr>
            </w:pPr>
            <w:r w:rsidRPr="0079343E">
              <w:rPr>
                <w:rFonts w:ascii="Tahoma" w:hAnsi="Tahoma" w:cs="Tahoma"/>
                <w:sz w:val="24"/>
                <w:szCs w:val="24"/>
              </w:rPr>
              <w:t>Have a 2m safety zone around the fire.</w:t>
            </w:r>
          </w:p>
          <w:p w:rsidR="0079343E" w:rsidRDefault="0079343E" w:rsidP="0079343E">
            <w:pPr>
              <w:pStyle w:val="NoSpacing"/>
              <w:numPr>
                <w:ilvl w:val="0"/>
                <w:numId w:val="6"/>
              </w:numPr>
              <w:rPr>
                <w:rFonts w:ascii="Tahoma" w:hAnsi="Tahoma" w:cs="Tahoma"/>
                <w:sz w:val="24"/>
                <w:szCs w:val="24"/>
              </w:rPr>
            </w:pPr>
            <w:r w:rsidRPr="0079343E">
              <w:rPr>
                <w:rFonts w:ascii="Tahoma" w:hAnsi="Tahoma" w:cs="Tahoma"/>
                <w:sz w:val="24"/>
                <w:szCs w:val="24"/>
              </w:rPr>
              <w:t>Have a warning word should anyone go into the fire circle.</w:t>
            </w:r>
          </w:p>
          <w:p w:rsidR="0079343E" w:rsidRPr="0079343E" w:rsidRDefault="0079343E" w:rsidP="0079343E">
            <w:pPr>
              <w:pStyle w:val="NoSpacing"/>
              <w:numPr>
                <w:ilvl w:val="0"/>
                <w:numId w:val="6"/>
              </w:numPr>
              <w:rPr>
                <w:rFonts w:ascii="Tahoma" w:hAnsi="Tahoma" w:cs="Tahoma"/>
                <w:sz w:val="24"/>
                <w:szCs w:val="24"/>
              </w:rPr>
            </w:pPr>
            <w:r>
              <w:rPr>
                <w:rFonts w:ascii="Tahoma" w:hAnsi="Tahoma" w:cs="Tahoma"/>
                <w:sz w:val="24"/>
                <w:szCs w:val="24"/>
              </w:rPr>
              <w:t>Work 1:</w:t>
            </w:r>
            <w:r w:rsidRPr="0079343E">
              <w:rPr>
                <w:rFonts w:ascii="Tahoma" w:hAnsi="Tahoma" w:cs="Tahoma"/>
                <w:sz w:val="24"/>
                <w:szCs w:val="24"/>
              </w:rPr>
              <w:t xml:space="preserve">1 with children </w:t>
            </w: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2X5=10</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Hot pots/pans</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Burns/scalds</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3X5=15</w:t>
            </w:r>
          </w:p>
        </w:tc>
        <w:tc>
          <w:tcPr>
            <w:tcW w:w="6273" w:type="dxa"/>
            <w:gridSpan w:val="2"/>
            <w:shd w:val="clear" w:color="auto" w:fill="CCFFCC"/>
          </w:tcPr>
          <w:p w:rsidR="0079343E" w:rsidRDefault="0079343E" w:rsidP="0079343E">
            <w:pPr>
              <w:pStyle w:val="NoSpacing"/>
              <w:numPr>
                <w:ilvl w:val="0"/>
                <w:numId w:val="7"/>
              </w:numPr>
              <w:rPr>
                <w:rFonts w:ascii="Tahoma" w:hAnsi="Tahoma" w:cs="Tahoma"/>
                <w:sz w:val="24"/>
                <w:szCs w:val="24"/>
              </w:rPr>
            </w:pPr>
            <w:r w:rsidRPr="0079343E">
              <w:rPr>
                <w:rFonts w:ascii="Tahoma" w:hAnsi="Tahoma" w:cs="Tahoma"/>
                <w:sz w:val="24"/>
                <w:szCs w:val="24"/>
              </w:rPr>
              <w:t>Only cook with children who are aware of the fire safety rules.</w:t>
            </w:r>
          </w:p>
          <w:p w:rsidR="0079343E" w:rsidRDefault="0079343E" w:rsidP="0079343E">
            <w:pPr>
              <w:pStyle w:val="NoSpacing"/>
              <w:numPr>
                <w:ilvl w:val="0"/>
                <w:numId w:val="7"/>
              </w:numPr>
              <w:rPr>
                <w:rFonts w:ascii="Tahoma" w:hAnsi="Tahoma" w:cs="Tahoma"/>
                <w:sz w:val="24"/>
                <w:szCs w:val="24"/>
              </w:rPr>
            </w:pPr>
            <w:r w:rsidRPr="0079343E">
              <w:rPr>
                <w:rFonts w:ascii="Tahoma" w:hAnsi="Tahoma" w:cs="Tahoma"/>
                <w:sz w:val="24"/>
                <w:szCs w:val="24"/>
              </w:rPr>
              <w:t>Have a 2m safety zone around the fire.</w:t>
            </w:r>
          </w:p>
          <w:p w:rsidR="0079343E" w:rsidRDefault="0079343E" w:rsidP="0079343E">
            <w:pPr>
              <w:pStyle w:val="NoSpacing"/>
              <w:numPr>
                <w:ilvl w:val="0"/>
                <w:numId w:val="7"/>
              </w:numPr>
              <w:rPr>
                <w:rFonts w:ascii="Tahoma" w:hAnsi="Tahoma" w:cs="Tahoma"/>
                <w:sz w:val="24"/>
                <w:szCs w:val="24"/>
              </w:rPr>
            </w:pPr>
            <w:r w:rsidRPr="0079343E">
              <w:rPr>
                <w:rFonts w:ascii="Tahoma" w:hAnsi="Tahoma" w:cs="Tahoma"/>
                <w:sz w:val="24"/>
                <w:szCs w:val="24"/>
              </w:rPr>
              <w:t>Have a warning word should anyone go into the fire circle.</w:t>
            </w:r>
          </w:p>
          <w:p w:rsidR="0079343E" w:rsidRDefault="0079343E" w:rsidP="0079343E">
            <w:pPr>
              <w:pStyle w:val="NoSpacing"/>
              <w:numPr>
                <w:ilvl w:val="0"/>
                <w:numId w:val="7"/>
              </w:numPr>
              <w:rPr>
                <w:rFonts w:ascii="Tahoma" w:hAnsi="Tahoma" w:cs="Tahoma"/>
                <w:sz w:val="24"/>
                <w:szCs w:val="24"/>
              </w:rPr>
            </w:pPr>
            <w:r w:rsidRPr="0079343E">
              <w:rPr>
                <w:rFonts w:ascii="Tahoma" w:hAnsi="Tahoma" w:cs="Tahoma"/>
                <w:sz w:val="24"/>
                <w:szCs w:val="24"/>
              </w:rPr>
              <w:t>Adult only to pick up pans.</w:t>
            </w:r>
          </w:p>
          <w:p w:rsidR="0079343E" w:rsidRDefault="0079343E" w:rsidP="0079343E">
            <w:pPr>
              <w:pStyle w:val="NoSpacing"/>
              <w:numPr>
                <w:ilvl w:val="0"/>
                <w:numId w:val="7"/>
              </w:numPr>
              <w:rPr>
                <w:rFonts w:ascii="Tahoma" w:hAnsi="Tahoma" w:cs="Tahoma"/>
                <w:sz w:val="24"/>
                <w:szCs w:val="24"/>
              </w:rPr>
            </w:pPr>
            <w:r w:rsidRPr="0079343E">
              <w:rPr>
                <w:rFonts w:ascii="Tahoma" w:hAnsi="Tahoma" w:cs="Tahoma"/>
                <w:sz w:val="24"/>
                <w:szCs w:val="24"/>
              </w:rPr>
              <w:t>Pans to be safely secured.</w:t>
            </w:r>
          </w:p>
          <w:p w:rsidR="0079343E" w:rsidRPr="0079343E" w:rsidRDefault="0079343E" w:rsidP="0079343E">
            <w:pPr>
              <w:pStyle w:val="NoSpacing"/>
              <w:numPr>
                <w:ilvl w:val="0"/>
                <w:numId w:val="7"/>
              </w:numPr>
              <w:rPr>
                <w:rFonts w:ascii="Tahoma" w:hAnsi="Tahoma" w:cs="Tahoma"/>
                <w:sz w:val="24"/>
                <w:szCs w:val="24"/>
              </w:rPr>
            </w:pPr>
            <w:r>
              <w:rPr>
                <w:rFonts w:ascii="Tahoma" w:hAnsi="Tahoma" w:cs="Tahoma"/>
                <w:sz w:val="24"/>
                <w:szCs w:val="24"/>
              </w:rPr>
              <w:t>Work 1:</w:t>
            </w:r>
            <w:r w:rsidRPr="0079343E">
              <w:rPr>
                <w:rFonts w:ascii="Tahoma" w:hAnsi="Tahoma" w:cs="Tahoma"/>
                <w:sz w:val="24"/>
                <w:szCs w:val="24"/>
              </w:rPr>
              <w:t xml:space="preserve">1 with children </w:t>
            </w: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2X5=10</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Uncooked Food</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Food poisoning/sickness</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3X5=15</w:t>
            </w:r>
          </w:p>
        </w:tc>
        <w:tc>
          <w:tcPr>
            <w:tcW w:w="6273" w:type="dxa"/>
            <w:gridSpan w:val="2"/>
            <w:shd w:val="clear" w:color="auto" w:fill="CCFFCC"/>
          </w:tcPr>
          <w:p w:rsidR="0079343E" w:rsidRPr="0079343E" w:rsidRDefault="0079343E" w:rsidP="0079343E">
            <w:pPr>
              <w:pStyle w:val="NoSpacing"/>
              <w:numPr>
                <w:ilvl w:val="0"/>
                <w:numId w:val="8"/>
              </w:numPr>
              <w:rPr>
                <w:rFonts w:ascii="Tahoma" w:hAnsi="Tahoma" w:cs="Tahoma"/>
                <w:sz w:val="24"/>
                <w:szCs w:val="24"/>
              </w:rPr>
            </w:pPr>
            <w:r w:rsidRPr="0079343E">
              <w:rPr>
                <w:rFonts w:ascii="Tahoma" w:hAnsi="Tahoma" w:cs="Tahoma"/>
                <w:sz w:val="24"/>
                <w:szCs w:val="24"/>
              </w:rPr>
              <w:t>Make sure all food is properly cooked.</w:t>
            </w:r>
          </w:p>
          <w:p w:rsidR="0079343E" w:rsidRPr="0079343E" w:rsidRDefault="0079343E" w:rsidP="0079343E">
            <w:pPr>
              <w:pStyle w:val="NoSpacing"/>
              <w:numPr>
                <w:ilvl w:val="0"/>
                <w:numId w:val="8"/>
              </w:numPr>
              <w:rPr>
                <w:rFonts w:ascii="Tahoma" w:hAnsi="Tahoma" w:cs="Tahoma"/>
                <w:sz w:val="24"/>
                <w:szCs w:val="24"/>
              </w:rPr>
            </w:pPr>
            <w:r w:rsidRPr="0079343E">
              <w:rPr>
                <w:rFonts w:ascii="Tahoma" w:hAnsi="Tahoma" w:cs="Tahoma"/>
                <w:sz w:val="24"/>
                <w:szCs w:val="24"/>
              </w:rPr>
              <w:t xml:space="preserve">Leader to have passed outdoor cooking and </w:t>
            </w:r>
            <w:r w:rsidR="00476373" w:rsidRPr="0079343E">
              <w:rPr>
                <w:rFonts w:ascii="Tahoma" w:hAnsi="Tahoma" w:cs="Tahoma"/>
                <w:sz w:val="24"/>
                <w:szCs w:val="24"/>
              </w:rPr>
              <w:t>hygiene</w:t>
            </w:r>
            <w:r w:rsidRPr="0079343E">
              <w:rPr>
                <w:rFonts w:ascii="Tahoma" w:hAnsi="Tahoma" w:cs="Tahoma"/>
                <w:sz w:val="24"/>
                <w:szCs w:val="24"/>
              </w:rPr>
              <w:t xml:space="preserve"> certificate</w:t>
            </w: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1X1=1</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Hot Food</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Burns/scalds</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3X5=15</w:t>
            </w:r>
          </w:p>
        </w:tc>
        <w:tc>
          <w:tcPr>
            <w:tcW w:w="6273" w:type="dxa"/>
            <w:gridSpan w:val="2"/>
            <w:shd w:val="clear" w:color="auto" w:fill="CCFFCC"/>
          </w:tcPr>
          <w:p w:rsidR="0079343E" w:rsidRPr="0079343E" w:rsidRDefault="0079343E" w:rsidP="0079343E">
            <w:pPr>
              <w:pStyle w:val="NoSpacing"/>
              <w:numPr>
                <w:ilvl w:val="0"/>
                <w:numId w:val="9"/>
              </w:numPr>
              <w:rPr>
                <w:rFonts w:ascii="Tahoma" w:hAnsi="Tahoma" w:cs="Tahoma"/>
                <w:sz w:val="24"/>
                <w:szCs w:val="24"/>
              </w:rPr>
            </w:pPr>
            <w:r w:rsidRPr="0079343E">
              <w:rPr>
                <w:rFonts w:ascii="Tahoma" w:hAnsi="Tahoma" w:cs="Tahoma"/>
                <w:sz w:val="24"/>
                <w:szCs w:val="24"/>
              </w:rPr>
              <w:t>Test food before consumption –By Leader</w:t>
            </w: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1X1=1</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Spread of fire</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Burns/ area alight</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3x5=15</w:t>
            </w:r>
          </w:p>
        </w:tc>
        <w:tc>
          <w:tcPr>
            <w:tcW w:w="6273" w:type="dxa"/>
            <w:gridSpan w:val="2"/>
            <w:shd w:val="clear" w:color="auto" w:fill="CCFFCC"/>
          </w:tcPr>
          <w:p w:rsidR="0079343E" w:rsidRPr="0079343E" w:rsidRDefault="0079343E" w:rsidP="0079343E">
            <w:pPr>
              <w:pStyle w:val="NoSpacing"/>
              <w:numPr>
                <w:ilvl w:val="0"/>
                <w:numId w:val="9"/>
              </w:numPr>
              <w:rPr>
                <w:rFonts w:ascii="Tahoma" w:hAnsi="Tahoma" w:cs="Tahoma"/>
                <w:sz w:val="24"/>
                <w:szCs w:val="24"/>
              </w:rPr>
            </w:pPr>
            <w:r w:rsidRPr="0079343E">
              <w:rPr>
                <w:rFonts w:ascii="Tahoma" w:hAnsi="Tahoma" w:cs="Tahoma"/>
                <w:sz w:val="24"/>
                <w:szCs w:val="24"/>
              </w:rPr>
              <w:t>Light fire in safe area- no overhanging branches</w:t>
            </w:r>
          </w:p>
          <w:p w:rsidR="0079343E" w:rsidRPr="0079343E" w:rsidRDefault="0079343E" w:rsidP="0079343E">
            <w:pPr>
              <w:pStyle w:val="NoSpacing"/>
              <w:numPr>
                <w:ilvl w:val="0"/>
                <w:numId w:val="9"/>
              </w:numPr>
              <w:rPr>
                <w:rFonts w:ascii="Tahoma" w:hAnsi="Tahoma" w:cs="Tahoma"/>
                <w:sz w:val="24"/>
                <w:szCs w:val="24"/>
              </w:rPr>
            </w:pPr>
            <w:r w:rsidRPr="0079343E">
              <w:rPr>
                <w:rFonts w:ascii="Tahoma" w:hAnsi="Tahoma" w:cs="Tahoma"/>
                <w:sz w:val="24"/>
                <w:szCs w:val="24"/>
              </w:rPr>
              <w:t>Check weather and wind direction</w:t>
            </w:r>
          </w:p>
          <w:p w:rsidR="0079343E" w:rsidRPr="0079343E" w:rsidRDefault="0079343E" w:rsidP="0079343E">
            <w:pPr>
              <w:pStyle w:val="NoSpacing"/>
              <w:numPr>
                <w:ilvl w:val="0"/>
                <w:numId w:val="9"/>
              </w:numPr>
              <w:rPr>
                <w:rFonts w:ascii="Tahoma" w:hAnsi="Tahoma" w:cs="Tahoma"/>
                <w:sz w:val="24"/>
                <w:szCs w:val="24"/>
              </w:rPr>
            </w:pPr>
            <w:r w:rsidRPr="0079343E">
              <w:rPr>
                <w:rFonts w:ascii="Tahoma" w:hAnsi="Tahoma" w:cs="Tahoma"/>
                <w:sz w:val="24"/>
                <w:szCs w:val="24"/>
              </w:rPr>
              <w:t>Have safety measures as above, water, PPE</w:t>
            </w: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3x3=9</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 xml:space="preserve">Smoke </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Eyes, breathing, smoke on a road</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3x4 =12</w:t>
            </w:r>
          </w:p>
        </w:tc>
        <w:tc>
          <w:tcPr>
            <w:tcW w:w="6273" w:type="dxa"/>
            <w:gridSpan w:val="2"/>
            <w:shd w:val="clear" w:color="auto" w:fill="CCFFCC"/>
          </w:tcPr>
          <w:p w:rsidR="0079343E" w:rsidRPr="0079343E" w:rsidRDefault="0079343E" w:rsidP="0079343E">
            <w:pPr>
              <w:pStyle w:val="NoSpacing"/>
              <w:numPr>
                <w:ilvl w:val="0"/>
                <w:numId w:val="10"/>
              </w:numPr>
              <w:rPr>
                <w:rFonts w:ascii="Tahoma" w:hAnsi="Tahoma" w:cs="Tahoma"/>
                <w:sz w:val="24"/>
                <w:szCs w:val="24"/>
              </w:rPr>
            </w:pPr>
            <w:r w:rsidRPr="0079343E">
              <w:rPr>
                <w:rFonts w:ascii="Tahoma" w:hAnsi="Tahoma" w:cs="Tahoma"/>
                <w:sz w:val="24"/>
                <w:szCs w:val="24"/>
              </w:rPr>
              <w:t>Check wind direction</w:t>
            </w:r>
          </w:p>
          <w:p w:rsidR="0079343E" w:rsidRPr="0079343E" w:rsidRDefault="0079343E" w:rsidP="0079343E">
            <w:pPr>
              <w:pStyle w:val="NoSpacing"/>
              <w:numPr>
                <w:ilvl w:val="0"/>
                <w:numId w:val="10"/>
              </w:numPr>
              <w:rPr>
                <w:rFonts w:ascii="Tahoma" w:hAnsi="Tahoma" w:cs="Tahoma"/>
                <w:sz w:val="24"/>
                <w:szCs w:val="24"/>
              </w:rPr>
            </w:pPr>
            <w:r w:rsidRPr="0079343E">
              <w:rPr>
                <w:rFonts w:ascii="Tahoma" w:hAnsi="Tahoma" w:cs="Tahoma"/>
                <w:sz w:val="24"/>
                <w:szCs w:val="24"/>
              </w:rPr>
              <w:t>Select wood carefully</w:t>
            </w: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3x3=9</w:t>
            </w:r>
          </w:p>
        </w:tc>
      </w:tr>
      <w:tr w:rsidR="0079343E" w:rsidRPr="0079343E" w:rsidTr="0079343E">
        <w:tc>
          <w:tcPr>
            <w:tcW w:w="2318"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Poison fumes</w:t>
            </w:r>
          </w:p>
        </w:tc>
        <w:tc>
          <w:tcPr>
            <w:tcW w:w="2185" w:type="dxa"/>
            <w:gridSpan w:val="2"/>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Breathing, poisoning</w:t>
            </w:r>
          </w:p>
        </w:tc>
        <w:tc>
          <w:tcPr>
            <w:tcW w:w="1906"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4x4=16</w:t>
            </w:r>
          </w:p>
        </w:tc>
        <w:tc>
          <w:tcPr>
            <w:tcW w:w="6273" w:type="dxa"/>
            <w:gridSpan w:val="2"/>
            <w:shd w:val="clear" w:color="auto" w:fill="CCFFCC"/>
          </w:tcPr>
          <w:p w:rsidR="0079343E" w:rsidRDefault="0079343E" w:rsidP="0079343E">
            <w:pPr>
              <w:pStyle w:val="NoSpacing"/>
              <w:numPr>
                <w:ilvl w:val="0"/>
                <w:numId w:val="12"/>
              </w:numPr>
              <w:rPr>
                <w:rFonts w:ascii="Tahoma" w:hAnsi="Tahoma" w:cs="Tahoma"/>
                <w:sz w:val="24"/>
                <w:szCs w:val="24"/>
              </w:rPr>
            </w:pPr>
            <w:r w:rsidRPr="0079343E">
              <w:rPr>
                <w:rFonts w:ascii="Tahoma" w:hAnsi="Tahoma" w:cs="Tahoma"/>
                <w:sz w:val="24"/>
                <w:szCs w:val="24"/>
              </w:rPr>
              <w:t>FSL to ensure nontoxic wood is supplied and burnt on the camp fire</w:t>
            </w:r>
          </w:p>
          <w:p w:rsidR="00476373" w:rsidRPr="0079343E" w:rsidRDefault="00476373" w:rsidP="00476373">
            <w:pPr>
              <w:pStyle w:val="NoSpacing"/>
              <w:ind w:left="720"/>
              <w:rPr>
                <w:rFonts w:ascii="Tahoma" w:hAnsi="Tahoma" w:cs="Tahoma"/>
                <w:sz w:val="24"/>
                <w:szCs w:val="24"/>
              </w:rPr>
            </w:pPr>
          </w:p>
        </w:tc>
        <w:tc>
          <w:tcPr>
            <w:tcW w:w="1601" w:type="dxa"/>
            <w:shd w:val="clear" w:color="auto" w:fill="CCFFCC"/>
          </w:tcPr>
          <w:p w:rsidR="0079343E" w:rsidRPr="0079343E" w:rsidRDefault="0079343E" w:rsidP="0079343E">
            <w:pPr>
              <w:pStyle w:val="NoSpacing"/>
              <w:rPr>
                <w:rFonts w:ascii="Tahoma" w:hAnsi="Tahoma" w:cs="Tahoma"/>
                <w:sz w:val="24"/>
                <w:szCs w:val="24"/>
              </w:rPr>
            </w:pPr>
            <w:r w:rsidRPr="0079343E">
              <w:rPr>
                <w:rFonts w:ascii="Tahoma" w:hAnsi="Tahoma" w:cs="Tahoma"/>
                <w:sz w:val="24"/>
                <w:szCs w:val="24"/>
              </w:rPr>
              <w:t>1x2=2</w:t>
            </w:r>
          </w:p>
        </w:tc>
      </w:tr>
      <w:tr w:rsidR="0079343E" w:rsidRPr="0079343E" w:rsidTr="003C505A">
        <w:trPr>
          <w:trHeight w:val="1182"/>
        </w:trPr>
        <w:tc>
          <w:tcPr>
            <w:tcW w:w="14283" w:type="dxa"/>
            <w:gridSpan w:val="7"/>
            <w:shd w:val="clear" w:color="auto" w:fill="CCFFCC"/>
          </w:tcPr>
          <w:p w:rsidR="0079343E" w:rsidRPr="0079343E" w:rsidRDefault="0079343E" w:rsidP="0079343E">
            <w:pPr>
              <w:pStyle w:val="NoSpacing"/>
              <w:rPr>
                <w:rFonts w:ascii="Tahoma" w:hAnsi="Tahoma" w:cs="Tahoma"/>
                <w:u w:val="single"/>
              </w:rPr>
            </w:pPr>
            <w:r w:rsidRPr="0079343E">
              <w:rPr>
                <w:rFonts w:ascii="Tahoma" w:hAnsi="Tahoma" w:cs="Tahoma"/>
                <w:u w:val="single"/>
              </w:rPr>
              <w:lastRenderedPageBreak/>
              <w:t>Any further information which needs to be noted:</w:t>
            </w:r>
          </w:p>
          <w:p w:rsidR="00476373" w:rsidRPr="00476373" w:rsidRDefault="00476373" w:rsidP="00476373">
            <w:pPr>
              <w:pStyle w:val="NoSpacing"/>
              <w:numPr>
                <w:ilvl w:val="0"/>
                <w:numId w:val="3"/>
              </w:numPr>
              <w:rPr>
                <w:rFonts w:ascii="Tahoma" w:hAnsi="Tahoma" w:cs="Tahoma"/>
              </w:rPr>
            </w:pPr>
            <w:r w:rsidRPr="00476373">
              <w:rPr>
                <w:rFonts w:ascii="Tahoma" w:hAnsi="Tahoma" w:cs="Tahoma"/>
              </w:rPr>
              <w:t xml:space="preserve">The camp fire is the total responsibility of the qualified Forest School Leader to ensure the fire is safely managed </w:t>
            </w:r>
          </w:p>
          <w:p w:rsidR="00476373" w:rsidRPr="00476373" w:rsidRDefault="00476373" w:rsidP="00476373">
            <w:pPr>
              <w:pStyle w:val="NoSpacing"/>
              <w:numPr>
                <w:ilvl w:val="0"/>
                <w:numId w:val="3"/>
              </w:numPr>
              <w:rPr>
                <w:rFonts w:ascii="Tahoma" w:hAnsi="Tahoma" w:cs="Tahoma"/>
              </w:rPr>
            </w:pPr>
            <w:r w:rsidRPr="00476373">
              <w:rPr>
                <w:rFonts w:ascii="Tahoma" w:hAnsi="Tahoma" w:cs="Tahoma"/>
              </w:rPr>
              <w:t>The Forest School Leader can delegate another person who is fire management trained (</w:t>
            </w:r>
            <w:proofErr w:type="spellStart"/>
            <w:r w:rsidRPr="00476373">
              <w:rPr>
                <w:rFonts w:ascii="Tahoma" w:hAnsi="Tahoma" w:cs="Tahoma"/>
              </w:rPr>
              <w:t>ie</w:t>
            </w:r>
            <w:proofErr w:type="spellEnd"/>
            <w:r w:rsidRPr="00476373">
              <w:rPr>
                <w:rFonts w:ascii="Tahoma" w:hAnsi="Tahoma" w:cs="Tahoma"/>
              </w:rPr>
              <w:t xml:space="preserve"> another qualified Level 3 FS Leader, Level 2 Assistant FS Leader, KCC Camp Fire Management trained) to manage the fire</w:t>
            </w:r>
          </w:p>
          <w:p w:rsidR="00476373" w:rsidRPr="00476373" w:rsidRDefault="00476373" w:rsidP="00476373">
            <w:pPr>
              <w:pStyle w:val="NoSpacing"/>
              <w:numPr>
                <w:ilvl w:val="0"/>
                <w:numId w:val="3"/>
              </w:numPr>
              <w:rPr>
                <w:rFonts w:ascii="Tahoma" w:hAnsi="Tahoma" w:cs="Tahoma"/>
              </w:rPr>
            </w:pPr>
            <w:r w:rsidRPr="00476373">
              <w:rPr>
                <w:rFonts w:ascii="Tahoma" w:hAnsi="Tahoma" w:cs="Tahoma"/>
              </w:rPr>
              <w:t xml:space="preserve">All safety equipment must be checked and serviced </w:t>
            </w:r>
          </w:p>
          <w:p w:rsidR="00476373" w:rsidRPr="00476373" w:rsidRDefault="00476373" w:rsidP="00476373">
            <w:pPr>
              <w:pStyle w:val="NoSpacing"/>
              <w:numPr>
                <w:ilvl w:val="0"/>
                <w:numId w:val="3"/>
              </w:numPr>
              <w:rPr>
                <w:rFonts w:ascii="Tahoma" w:hAnsi="Tahoma" w:cs="Tahoma"/>
              </w:rPr>
            </w:pPr>
            <w:r w:rsidRPr="00476373">
              <w:rPr>
                <w:rFonts w:ascii="Tahoma" w:hAnsi="Tahoma" w:cs="Tahoma"/>
              </w:rPr>
              <w:t xml:space="preserve">This risk benefit assessment accompanies the Elham Primary School policy &amp; procedures for Forest School including camp fire lighting and </w:t>
            </w:r>
            <w:r>
              <w:rPr>
                <w:rFonts w:ascii="Tahoma" w:hAnsi="Tahoma" w:cs="Tahoma"/>
              </w:rPr>
              <w:t>campfire</w:t>
            </w:r>
          </w:p>
          <w:p w:rsidR="00476373" w:rsidRPr="00476373" w:rsidRDefault="00476373" w:rsidP="00476373">
            <w:pPr>
              <w:pStyle w:val="NoSpacing"/>
              <w:rPr>
                <w:rFonts w:ascii="Tahoma" w:hAnsi="Tahoma" w:cs="Tahoma"/>
              </w:rPr>
            </w:pPr>
          </w:p>
          <w:p w:rsidR="0079343E" w:rsidRPr="0079343E" w:rsidRDefault="00476373" w:rsidP="00476373">
            <w:pPr>
              <w:pStyle w:val="NoSpacing"/>
              <w:rPr>
                <w:rFonts w:ascii="Tahoma" w:hAnsi="Tahoma" w:cs="Tahoma"/>
                <w:sz w:val="24"/>
                <w:szCs w:val="24"/>
              </w:rPr>
            </w:pPr>
            <w:r w:rsidRPr="00476373">
              <w:rPr>
                <w:rFonts w:ascii="Tahoma" w:hAnsi="Tahoma" w:cs="Tahoma"/>
              </w:rPr>
              <w:t xml:space="preserve">Please note – Elham </w:t>
            </w:r>
            <w:proofErr w:type="spellStart"/>
            <w:r w:rsidRPr="00476373">
              <w:rPr>
                <w:rFonts w:ascii="Tahoma" w:hAnsi="Tahoma" w:cs="Tahoma"/>
              </w:rPr>
              <w:t>CofE</w:t>
            </w:r>
            <w:proofErr w:type="spellEnd"/>
            <w:r w:rsidRPr="00476373">
              <w:rPr>
                <w:rFonts w:ascii="Tahoma" w:hAnsi="Tahoma" w:cs="Tahoma"/>
              </w:rPr>
              <w:t xml:space="preserve"> Primary School operate under a dynamic risk assessing process which is the continuous process of identifying hazards, assessing risk, taking action to eliminate or reduce risk, monitoring and reviewing, in the rapidly changing environment of the natural world</w:t>
            </w:r>
          </w:p>
        </w:tc>
      </w:tr>
    </w:tbl>
    <w:p w:rsidR="00AE4C72" w:rsidRPr="0079343E" w:rsidRDefault="00AE4C72">
      <w:pPr>
        <w:rPr>
          <w:rFonts w:ascii="Tahoma" w:hAnsi="Tahoma" w:cs="Tahoma"/>
        </w:rPr>
      </w:pPr>
    </w:p>
    <w:tbl>
      <w:tblPr>
        <w:tblStyle w:val="TableGrid"/>
        <w:tblW w:w="14307" w:type="dxa"/>
        <w:tblBorders>
          <w:top w:val="single" w:sz="4" w:space="0" w:color="00B050"/>
          <w:left w:val="single" w:sz="4" w:space="0" w:color="00B050"/>
          <w:bottom w:val="single" w:sz="4" w:space="0" w:color="00B050"/>
          <w:right w:val="single" w:sz="4" w:space="0" w:color="00B050"/>
          <w:insideH w:val="none" w:sz="0" w:space="0" w:color="auto"/>
          <w:insideV w:val="none" w:sz="0" w:space="0" w:color="auto"/>
        </w:tblBorders>
        <w:tblLook w:val="04A0" w:firstRow="1" w:lastRow="0" w:firstColumn="1" w:lastColumn="0" w:noHBand="0" w:noVBand="1"/>
      </w:tblPr>
      <w:tblGrid>
        <w:gridCol w:w="4779"/>
        <w:gridCol w:w="4768"/>
        <w:gridCol w:w="4760"/>
      </w:tblGrid>
      <w:tr w:rsidR="00F55C07" w:rsidRPr="0079343E" w:rsidTr="00111EE8">
        <w:trPr>
          <w:trHeight w:val="784"/>
        </w:trPr>
        <w:tc>
          <w:tcPr>
            <w:tcW w:w="4779" w:type="dxa"/>
            <w:shd w:val="clear" w:color="auto" w:fill="auto"/>
          </w:tcPr>
          <w:p w:rsidR="00F55C07" w:rsidRPr="0079343E" w:rsidRDefault="00F55C07" w:rsidP="003C505A">
            <w:pPr>
              <w:tabs>
                <w:tab w:val="center" w:pos="2254"/>
              </w:tabs>
              <w:rPr>
                <w:rFonts w:ascii="Tahoma" w:hAnsi="Tahoma" w:cs="Tahoma"/>
              </w:rPr>
            </w:pPr>
            <w:r w:rsidRPr="0079343E">
              <w:rPr>
                <w:rFonts w:ascii="Tahoma" w:hAnsi="Tahoma" w:cs="Tahoma"/>
              </w:rPr>
              <w:t>Signed:</w:t>
            </w:r>
            <w:r w:rsidR="005D01ED">
              <w:rPr>
                <w:rFonts w:ascii="Tahoma" w:hAnsi="Tahoma" w:cs="Tahoma"/>
              </w:rPr>
              <w:t xml:space="preserve"> </w:t>
            </w:r>
            <w:r w:rsidR="003C505A" w:rsidRPr="0079343E">
              <w:rPr>
                <w:rFonts w:ascii="Tahoma" w:hAnsi="Tahoma" w:cs="Tahoma"/>
              </w:rPr>
              <w:tab/>
            </w:r>
          </w:p>
          <w:p w:rsidR="00D16865" w:rsidRPr="0079343E" w:rsidRDefault="00D16865">
            <w:pPr>
              <w:rPr>
                <w:rFonts w:ascii="Tahoma" w:hAnsi="Tahoma" w:cs="Tahoma"/>
              </w:rPr>
            </w:pPr>
          </w:p>
        </w:tc>
        <w:tc>
          <w:tcPr>
            <w:tcW w:w="4768" w:type="dxa"/>
            <w:shd w:val="clear" w:color="auto" w:fill="auto"/>
          </w:tcPr>
          <w:p w:rsidR="00F55C07" w:rsidRPr="0079343E" w:rsidRDefault="00F55C07">
            <w:pPr>
              <w:rPr>
                <w:rFonts w:ascii="Tahoma" w:hAnsi="Tahoma" w:cs="Tahoma"/>
              </w:rPr>
            </w:pPr>
            <w:r w:rsidRPr="0079343E">
              <w:rPr>
                <w:rFonts w:ascii="Tahoma" w:hAnsi="Tahoma" w:cs="Tahoma"/>
              </w:rPr>
              <w:t>Position:</w:t>
            </w:r>
          </w:p>
        </w:tc>
        <w:tc>
          <w:tcPr>
            <w:tcW w:w="4760" w:type="dxa"/>
            <w:shd w:val="clear" w:color="auto" w:fill="auto"/>
          </w:tcPr>
          <w:p w:rsidR="00F55C07" w:rsidRPr="0079343E" w:rsidRDefault="00F55C07">
            <w:pPr>
              <w:rPr>
                <w:rFonts w:ascii="Tahoma" w:hAnsi="Tahoma" w:cs="Tahoma"/>
              </w:rPr>
            </w:pPr>
            <w:r w:rsidRPr="0079343E">
              <w:rPr>
                <w:rFonts w:ascii="Tahoma" w:hAnsi="Tahoma" w:cs="Tahoma"/>
              </w:rPr>
              <w:t>Date:</w:t>
            </w:r>
          </w:p>
        </w:tc>
      </w:tr>
    </w:tbl>
    <w:p w:rsidR="00F55C07" w:rsidRPr="0079343E" w:rsidRDefault="000C625C">
      <w:pPr>
        <w:rPr>
          <w:rFonts w:ascii="Tahoma" w:hAnsi="Tahoma" w:cs="Tahoma"/>
        </w:rPr>
      </w:pPr>
      <w:r w:rsidRPr="0079343E">
        <w:rPr>
          <w:rFonts w:ascii="Tahoma" w:hAnsi="Tahoma" w:cs="Tahoma"/>
        </w:rPr>
        <w:t>This assessment is reviewed annually unless accident/incident occurs requiring immediate review.</w:t>
      </w:r>
    </w:p>
    <w:sectPr w:rsidR="00F55C07" w:rsidRPr="0079343E" w:rsidSect="005C1FF5">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934" w:rsidRDefault="00357934" w:rsidP="005C1FF5">
      <w:pPr>
        <w:spacing w:after="0" w:line="240" w:lineRule="auto"/>
      </w:pPr>
      <w:r>
        <w:separator/>
      </w:r>
    </w:p>
  </w:endnote>
  <w:endnote w:type="continuationSeparator" w:id="0">
    <w:p w:rsidR="00357934" w:rsidRDefault="00357934" w:rsidP="005C1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282882"/>
      <w:docPartObj>
        <w:docPartGallery w:val="Page Numbers (Bottom of Page)"/>
        <w:docPartUnique/>
      </w:docPartObj>
    </w:sdtPr>
    <w:sdtEndPr>
      <w:rPr>
        <w:color w:val="7F7F7F" w:themeColor="background1" w:themeShade="7F"/>
        <w:spacing w:val="60"/>
      </w:rPr>
    </w:sdtEndPr>
    <w:sdtContent>
      <w:p w:rsidR="007F3ED1" w:rsidRDefault="007F3ED1">
        <w:pPr>
          <w:pStyle w:val="Footer"/>
          <w:pBdr>
            <w:top w:val="single" w:sz="4" w:space="1" w:color="D9D9D9" w:themeColor="background1" w:themeShade="D9"/>
          </w:pBdr>
          <w:jc w:val="right"/>
        </w:pPr>
        <w:r>
          <w:fldChar w:fldCharType="begin"/>
        </w:r>
        <w:r>
          <w:instrText xml:space="preserve"> PAGE   \* MERGEFORMAT </w:instrText>
        </w:r>
        <w:r>
          <w:fldChar w:fldCharType="separate"/>
        </w:r>
        <w:r w:rsidR="00B77440">
          <w:rPr>
            <w:noProof/>
          </w:rPr>
          <w:t>3</w:t>
        </w:r>
        <w:r>
          <w:rPr>
            <w:noProof/>
          </w:rPr>
          <w:fldChar w:fldCharType="end"/>
        </w:r>
        <w:r>
          <w:t xml:space="preserve"> | </w:t>
        </w:r>
        <w:r>
          <w:rPr>
            <w:color w:val="7F7F7F" w:themeColor="background1" w:themeShade="7F"/>
            <w:spacing w:val="60"/>
          </w:rPr>
          <w:t>Page</w:t>
        </w:r>
      </w:p>
    </w:sdtContent>
  </w:sdt>
  <w:p w:rsidR="007F3ED1" w:rsidRDefault="007F3E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934" w:rsidRDefault="00357934" w:rsidP="005C1FF5">
      <w:pPr>
        <w:spacing w:after="0" w:line="240" w:lineRule="auto"/>
      </w:pPr>
      <w:r>
        <w:separator/>
      </w:r>
    </w:p>
  </w:footnote>
  <w:footnote w:type="continuationSeparator" w:id="0">
    <w:p w:rsidR="00357934" w:rsidRDefault="00357934" w:rsidP="005C1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44B" w:rsidRPr="00B1644B" w:rsidRDefault="00B1644B" w:rsidP="003C505A">
    <w:pPr>
      <w:pStyle w:val="Header"/>
      <w:pBdr>
        <w:bottom w:val="thickThinSmallGap" w:sz="24" w:space="1" w:color="405564" w:themeColor="accent2" w:themeShade="7F"/>
      </w:pBdr>
      <w:tabs>
        <w:tab w:val="right" w:pos="13958"/>
      </w:tabs>
      <w:rPr>
        <w:rFonts w:asciiTheme="majorHAnsi" w:eastAsiaTheme="majorEastAsia" w:hAnsiTheme="majorHAnsi" w:cstheme="majorBidi"/>
        <w:color w:val="000000" w:themeColor="text1"/>
        <w:sz w:val="28"/>
        <w:szCs w:val="32"/>
      </w:rPr>
    </w:pPr>
    <w:r>
      <w:rPr>
        <w:noProof/>
        <w:lang w:eastAsia="en-GB"/>
      </w:rPr>
      <w:drawing>
        <wp:inline distT="0" distB="0" distL="0" distR="0" wp14:anchorId="1D845852" wp14:editId="793D0286">
          <wp:extent cx="262255" cy="583656"/>
          <wp:effectExtent l="0" t="0" r="444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324472" cy="722122"/>
                  </a:xfrm>
                  <a:prstGeom prst="rect">
                    <a:avLst/>
                  </a:prstGeom>
                </pic:spPr>
              </pic:pic>
            </a:graphicData>
          </a:graphic>
        </wp:inline>
      </w:drawing>
    </w:r>
    <w:r>
      <w:t xml:space="preserve"> </w:t>
    </w:r>
    <w:sdt>
      <w:sdtPr>
        <w:rPr>
          <w:rFonts w:asciiTheme="majorHAnsi" w:eastAsiaTheme="majorEastAsia" w:hAnsiTheme="majorHAnsi" w:cstheme="majorBidi"/>
          <w:color w:val="000000" w:themeColor="text1"/>
          <w:sz w:val="32"/>
          <w:szCs w:val="32"/>
        </w:rPr>
        <w:alias w:val="Title"/>
        <w:id w:val="77738743"/>
        <w:placeholder>
          <w:docPart w:val="E8F1385CBBAF421FAF417B64BE0F4751"/>
        </w:placeholder>
        <w:dataBinding w:prefixMappings="xmlns:ns0='http://schemas.openxmlformats.org/package/2006/metadata/core-properties' xmlns:ns1='http://purl.org/dc/elements/1.1/'" w:xpath="/ns0:coreProperties[1]/ns1:title[1]" w:storeItemID="{6C3C8BC8-F283-45AE-878A-BAB7291924A1}"/>
        <w:text/>
      </w:sdtPr>
      <w:sdtEndPr/>
      <w:sdtContent>
        <w:r w:rsidR="00FC6C76" w:rsidRPr="0079343E">
          <w:rPr>
            <w:rFonts w:asciiTheme="majorHAnsi" w:eastAsiaTheme="majorEastAsia" w:hAnsiTheme="majorHAnsi" w:cstheme="majorBidi"/>
            <w:color w:val="000000" w:themeColor="text1"/>
            <w:sz w:val="32"/>
            <w:szCs w:val="32"/>
          </w:rPr>
          <w:t xml:space="preserve">Risk Benefit Assessment for the following experience: </w:t>
        </w:r>
        <w:r w:rsidR="0079343E" w:rsidRPr="0079343E">
          <w:rPr>
            <w:rFonts w:asciiTheme="majorHAnsi" w:eastAsiaTheme="majorEastAsia" w:hAnsiTheme="majorHAnsi" w:cstheme="majorBidi"/>
            <w:color w:val="000000" w:themeColor="text1"/>
            <w:sz w:val="32"/>
            <w:szCs w:val="32"/>
          </w:rPr>
          <w:t xml:space="preserve">COOKING OVER A </w:t>
        </w:r>
        <w:r w:rsidR="00FC6C76" w:rsidRPr="0079343E">
          <w:rPr>
            <w:rFonts w:asciiTheme="majorHAnsi" w:eastAsiaTheme="majorEastAsia" w:hAnsiTheme="majorHAnsi" w:cstheme="majorBidi"/>
            <w:color w:val="000000" w:themeColor="text1"/>
            <w:sz w:val="32"/>
            <w:szCs w:val="32"/>
          </w:rPr>
          <w:t>CAMPFIRE</w:t>
        </w:r>
      </w:sdtContent>
    </w:sdt>
    <w:r w:rsidR="003C505A">
      <w:rPr>
        <w:rFonts w:asciiTheme="majorHAnsi" w:eastAsiaTheme="majorEastAsia" w:hAnsiTheme="majorHAnsi" w:cstheme="majorBidi"/>
        <w:color w:val="000000" w:themeColor="text1"/>
        <w:sz w:val="36"/>
        <w:szCs w:val="32"/>
      </w:rPr>
      <w:tab/>
    </w:r>
    <w:r w:rsidR="003C505A">
      <w:rPr>
        <w:rFonts w:asciiTheme="majorHAnsi" w:eastAsiaTheme="majorEastAsia" w:hAnsiTheme="majorHAnsi" w:cstheme="majorBidi"/>
        <w:noProof/>
        <w:color w:val="000000" w:themeColor="text1"/>
        <w:sz w:val="36"/>
        <w:szCs w:val="32"/>
        <w:lang w:eastAsia="en-GB"/>
      </w:rPr>
      <w:drawing>
        <wp:inline distT="0" distB="0" distL="0" distR="0" wp14:anchorId="3496CC7C" wp14:editId="182F89FD">
          <wp:extent cx="262255" cy="585470"/>
          <wp:effectExtent l="0" t="0" r="444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255" cy="585470"/>
                  </a:xfrm>
                  <a:prstGeom prst="rect">
                    <a:avLst/>
                  </a:prstGeom>
                  <a:noFill/>
                </pic:spPr>
              </pic:pic>
            </a:graphicData>
          </a:graphic>
        </wp:inline>
      </w:drawing>
    </w:r>
  </w:p>
  <w:p w:rsidR="00B1644B" w:rsidRDefault="00B1644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23E"/>
    <w:multiLevelType w:val="hybridMultilevel"/>
    <w:tmpl w:val="93828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25E66"/>
    <w:multiLevelType w:val="hybridMultilevel"/>
    <w:tmpl w:val="4F6E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C2014"/>
    <w:multiLevelType w:val="hybridMultilevel"/>
    <w:tmpl w:val="1B724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633543"/>
    <w:multiLevelType w:val="hybridMultilevel"/>
    <w:tmpl w:val="0254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73357"/>
    <w:multiLevelType w:val="hybridMultilevel"/>
    <w:tmpl w:val="50C2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55ACC"/>
    <w:multiLevelType w:val="hybridMultilevel"/>
    <w:tmpl w:val="2F682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244A6"/>
    <w:multiLevelType w:val="hybridMultilevel"/>
    <w:tmpl w:val="C3BA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8E4525"/>
    <w:multiLevelType w:val="hybridMultilevel"/>
    <w:tmpl w:val="3FE82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242D6"/>
    <w:multiLevelType w:val="hybridMultilevel"/>
    <w:tmpl w:val="BA0AA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F7631"/>
    <w:multiLevelType w:val="hybridMultilevel"/>
    <w:tmpl w:val="AD36A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7611B7"/>
    <w:multiLevelType w:val="hybridMultilevel"/>
    <w:tmpl w:val="D8F4B8B0"/>
    <w:lvl w:ilvl="0" w:tplc="6F4C427A">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E771DE"/>
    <w:multiLevelType w:val="hybridMultilevel"/>
    <w:tmpl w:val="5FB63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0"/>
  </w:num>
  <w:num w:numId="4">
    <w:abstractNumId w:val="10"/>
  </w:num>
  <w:num w:numId="5">
    <w:abstractNumId w:val="5"/>
  </w:num>
  <w:num w:numId="6">
    <w:abstractNumId w:val="6"/>
  </w:num>
  <w:num w:numId="7">
    <w:abstractNumId w:val="1"/>
  </w:num>
  <w:num w:numId="8">
    <w:abstractNumId w:val="7"/>
  </w:num>
  <w:num w:numId="9">
    <w:abstractNumId w:val="9"/>
  </w:num>
  <w:num w:numId="10">
    <w:abstractNumId w:val="4"/>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FF5"/>
    <w:rsid w:val="000C625C"/>
    <w:rsid w:val="00111EE8"/>
    <w:rsid w:val="00114411"/>
    <w:rsid w:val="00167448"/>
    <w:rsid w:val="00196FB3"/>
    <w:rsid w:val="001B0DCD"/>
    <w:rsid w:val="001D52EB"/>
    <w:rsid w:val="00246753"/>
    <w:rsid w:val="00287223"/>
    <w:rsid w:val="002A7166"/>
    <w:rsid w:val="00311DD7"/>
    <w:rsid w:val="00354EDE"/>
    <w:rsid w:val="00357934"/>
    <w:rsid w:val="00361332"/>
    <w:rsid w:val="003631FD"/>
    <w:rsid w:val="00370C68"/>
    <w:rsid w:val="00394943"/>
    <w:rsid w:val="00396BC2"/>
    <w:rsid w:val="003B4ECA"/>
    <w:rsid w:val="003C505A"/>
    <w:rsid w:val="003E56C0"/>
    <w:rsid w:val="00476373"/>
    <w:rsid w:val="005A6D19"/>
    <w:rsid w:val="005B708C"/>
    <w:rsid w:val="005C1FF5"/>
    <w:rsid w:val="005D01ED"/>
    <w:rsid w:val="005F07E3"/>
    <w:rsid w:val="0063608E"/>
    <w:rsid w:val="006757B3"/>
    <w:rsid w:val="006B4CA0"/>
    <w:rsid w:val="006C0107"/>
    <w:rsid w:val="00740BB8"/>
    <w:rsid w:val="0079343E"/>
    <w:rsid w:val="007C26E7"/>
    <w:rsid w:val="007D4E00"/>
    <w:rsid w:val="007F3ED1"/>
    <w:rsid w:val="008337FA"/>
    <w:rsid w:val="008667CE"/>
    <w:rsid w:val="00876B86"/>
    <w:rsid w:val="0089563A"/>
    <w:rsid w:val="008A68BB"/>
    <w:rsid w:val="0094066C"/>
    <w:rsid w:val="00962F5C"/>
    <w:rsid w:val="00993BC3"/>
    <w:rsid w:val="009C09B5"/>
    <w:rsid w:val="009D222B"/>
    <w:rsid w:val="00A17B63"/>
    <w:rsid w:val="00A64BE7"/>
    <w:rsid w:val="00A875D9"/>
    <w:rsid w:val="00AE4C72"/>
    <w:rsid w:val="00B1644B"/>
    <w:rsid w:val="00B24B7C"/>
    <w:rsid w:val="00B67E0E"/>
    <w:rsid w:val="00B77440"/>
    <w:rsid w:val="00B80418"/>
    <w:rsid w:val="00C56B68"/>
    <w:rsid w:val="00C74EDB"/>
    <w:rsid w:val="00C90A9D"/>
    <w:rsid w:val="00CE2088"/>
    <w:rsid w:val="00CE5E60"/>
    <w:rsid w:val="00D16865"/>
    <w:rsid w:val="00D65820"/>
    <w:rsid w:val="00DF4111"/>
    <w:rsid w:val="00E3584F"/>
    <w:rsid w:val="00E54A5A"/>
    <w:rsid w:val="00E56A41"/>
    <w:rsid w:val="00EB7F26"/>
    <w:rsid w:val="00EC3FBF"/>
    <w:rsid w:val="00F2283E"/>
    <w:rsid w:val="00F55C07"/>
    <w:rsid w:val="00F700DA"/>
    <w:rsid w:val="00F81B0E"/>
    <w:rsid w:val="00FB586F"/>
    <w:rsid w:val="00FC6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5:docId w15:val="{CC272D85-98BB-4CFE-B708-D8062B113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F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1FF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C1FF5"/>
    <w:rPr>
      <w:rFonts w:eastAsiaTheme="minorEastAsia"/>
      <w:lang w:val="en-US" w:eastAsia="ja-JP"/>
    </w:rPr>
  </w:style>
  <w:style w:type="table" w:styleId="TableGrid">
    <w:name w:val="Table Grid"/>
    <w:basedOn w:val="TableNormal"/>
    <w:uiPriority w:val="59"/>
    <w:rsid w:val="005C1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1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FF5"/>
  </w:style>
  <w:style w:type="paragraph" w:styleId="Footer">
    <w:name w:val="footer"/>
    <w:basedOn w:val="Normal"/>
    <w:link w:val="FooterChar"/>
    <w:uiPriority w:val="99"/>
    <w:unhideWhenUsed/>
    <w:rsid w:val="005C1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FF5"/>
  </w:style>
  <w:style w:type="paragraph" w:styleId="BalloonText">
    <w:name w:val="Balloon Text"/>
    <w:basedOn w:val="Normal"/>
    <w:link w:val="BalloonTextChar"/>
    <w:uiPriority w:val="99"/>
    <w:semiHidden/>
    <w:unhideWhenUsed/>
    <w:rsid w:val="005C1F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F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8F1385CBBAF421FAF417B64BE0F4751"/>
        <w:category>
          <w:name w:val="General"/>
          <w:gallery w:val="placeholder"/>
        </w:category>
        <w:types>
          <w:type w:val="bbPlcHdr"/>
        </w:types>
        <w:behaviors>
          <w:behavior w:val="content"/>
        </w:behaviors>
        <w:guid w:val="{D72F12FB-8223-4350-943E-2A0F5497DDD7}"/>
      </w:docPartPr>
      <w:docPartBody>
        <w:p w:rsidR="00667A7E" w:rsidRDefault="001B0934" w:rsidP="001B0934">
          <w:pPr>
            <w:pStyle w:val="E8F1385CBBAF421FAF417B64BE0F4751"/>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B8F"/>
    <w:rsid w:val="00017A6D"/>
    <w:rsid w:val="0019175C"/>
    <w:rsid w:val="001B0934"/>
    <w:rsid w:val="001F4A71"/>
    <w:rsid w:val="0021770F"/>
    <w:rsid w:val="00235B01"/>
    <w:rsid w:val="00426F15"/>
    <w:rsid w:val="0047605F"/>
    <w:rsid w:val="004E3B19"/>
    <w:rsid w:val="00525336"/>
    <w:rsid w:val="00667A7E"/>
    <w:rsid w:val="007023B0"/>
    <w:rsid w:val="00836F3F"/>
    <w:rsid w:val="00975177"/>
    <w:rsid w:val="009902B2"/>
    <w:rsid w:val="00A23B8F"/>
    <w:rsid w:val="00A45DDE"/>
    <w:rsid w:val="00A8048E"/>
    <w:rsid w:val="00AA53C3"/>
    <w:rsid w:val="00B96DDF"/>
    <w:rsid w:val="00C44C8E"/>
    <w:rsid w:val="00CA6D1A"/>
    <w:rsid w:val="00CD5581"/>
    <w:rsid w:val="00CD633E"/>
    <w:rsid w:val="00D36EC5"/>
    <w:rsid w:val="00DD1D04"/>
    <w:rsid w:val="00E93CE6"/>
    <w:rsid w:val="00EF0679"/>
    <w:rsid w:val="00EF5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597F83F3DC4AB7A1930C040DEA6B2D">
    <w:name w:val="6F597F83F3DC4AB7A1930C040DEA6B2D"/>
    <w:rsid w:val="00A23B8F"/>
  </w:style>
  <w:style w:type="paragraph" w:customStyle="1" w:styleId="2DFE8161603E43FFAF87385F91EB1ECF">
    <w:name w:val="2DFE8161603E43FFAF87385F91EB1ECF"/>
    <w:rsid w:val="00A23B8F"/>
  </w:style>
  <w:style w:type="paragraph" w:customStyle="1" w:styleId="E8F1385CBBAF421FAF417B64BE0F4751">
    <w:name w:val="E8F1385CBBAF421FAF417B64BE0F4751"/>
    <w:rsid w:val="001B093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docProps/app.xml><?xml version="1.0" encoding="utf-8"?>
<Properties xmlns="http://schemas.openxmlformats.org/officeDocument/2006/extended-properties" xmlns:vt="http://schemas.openxmlformats.org/officeDocument/2006/docPropsVTypes">
  <Template>A8BEBFCF</Template>
  <TotalTime>4</TotalTime>
  <Pages>3</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Risk Benefit Assessment for the following experience: COOKING OVER A CAMPFIRE</vt:lpstr>
    </vt:vector>
  </TitlesOfParts>
  <Company>Hewlett-Packard Company</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Benefit Assessment for the following experience: COOKING OVER A CAMPFIRE</dc:title>
  <dc:subject/>
  <dc:creator>Owner</dc:creator>
  <cp:keywords/>
  <dc:description/>
  <cp:lastModifiedBy>FileD</cp:lastModifiedBy>
  <cp:revision>5</cp:revision>
  <cp:lastPrinted>2018-09-12T12:29:00Z</cp:lastPrinted>
  <dcterms:created xsi:type="dcterms:W3CDTF">2018-06-21T11:39:00Z</dcterms:created>
  <dcterms:modified xsi:type="dcterms:W3CDTF">2018-09-12T12:29:00Z</dcterms:modified>
</cp:coreProperties>
</file>