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07" w:type="dxa"/>
        <w:tblLook w:val="04A0" w:firstRow="1" w:lastRow="0" w:firstColumn="1" w:lastColumn="0" w:noHBand="0" w:noVBand="1"/>
      </w:tblPr>
      <w:tblGrid>
        <w:gridCol w:w="2330"/>
        <w:gridCol w:w="1386"/>
        <w:gridCol w:w="695"/>
        <w:gridCol w:w="1907"/>
        <w:gridCol w:w="3585"/>
        <w:gridCol w:w="2805"/>
        <w:gridCol w:w="1599"/>
      </w:tblGrid>
      <w:tr w:rsidR="005C1FF5" w:rsidRPr="00722D34" w:rsidTr="00886C84">
        <w:trPr>
          <w:trHeight w:val="849"/>
        </w:trPr>
        <w:tc>
          <w:tcPr>
            <w:tcW w:w="14238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886C84">
        <w:trPr>
          <w:trHeight w:val="244"/>
        </w:trPr>
        <w:tc>
          <w:tcPr>
            <w:tcW w:w="14238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886C84">
        <w:trPr>
          <w:trHeight w:val="630"/>
        </w:trPr>
        <w:tc>
          <w:tcPr>
            <w:tcW w:w="14238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886C84">
              <w:rPr>
                <w:rFonts w:ascii="Tahoma" w:hAnsi="Tahoma" w:cs="Tahoma"/>
                <w:sz w:val="24"/>
                <w:szCs w:val="24"/>
              </w:rPr>
              <w:t>•</w:t>
            </w:r>
            <w:r w:rsidRPr="00886C84">
              <w:rPr>
                <w:rFonts w:ascii="Tahoma" w:hAnsi="Tahoma" w:cs="Tahoma"/>
                <w:sz w:val="24"/>
                <w:szCs w:val="24"/>
              </w:rPr>
              <w:tab/>
              <w:t>Collecting and investigating new materials to explore their properties and uses.</w:t>
            </w:r>
          </w:p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886C84">
              <w:rPr>
                <w:rFonts w:ascii="Tahoma" w:hAnsi="Tahoma" w:cs="Tahoma"/>
                <w:sz w:val="24"/>
                <w:szCs w:val="24"/>
              </w:rPr>
              <w:t>•</w:t>
            </w:r>
            <w:r w:rsidRPr="00886C84">
              <w:rPr>
                <w:rFonts w:ascii="Tahoma" w:hAnsi="Tahoma" w:cs="Tahoma"/>
                <w:sz w:val="24"/>
                <w:szCs w:val="24"/>
              </w:rPr>
              <w:tab/>
              <w:t>Moving and transporting natural objects around the environment.</w:t>
            </w:r>
          </w:p>
          <w:p w:rsidR="003C505A" w:rsidRPr="00722D34" w:rsidRDefault="00886C84" w:rsidP="00886C84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886C84">
              <w:rPr>
                <w:rFonts w:ascii="Tahoma" w:hAnsi="Tahoma" w:cs="Tahoma"/>
                <w:sz w:val="24"/>
                <w:szCs w:val="24"/>
              </w:rPr>
              <w:t>•</w:t>
            </w:r>
            <w:r w:rsidRPr="00886C84">
              <w:rPr>
                <w:rFonts w:ascii="Tahoma" w:hAnsi="Tahoma" w:cs="Tahoma"/>
                <w:sz w:val="24"/>
                <w:szCs w:val="24"/>
              </w:rPr>
              <w:tab/>
              <w:t>Finding out what can be found in the natural environment.</w:t>
            </w:r>
            <w:bookmarkStart w:id="0" w:name="_GoBack"/>
            <w:bookmarkEnd w:id="0"/>
          </w:p>
        </w:tc>
      </w:tr>
      <w:tr w:rsidR="005C1FF5" w:rsidRPr="00722D34" w:rsidTr="00886C84">
        <w:trPr>
          <w:trHeight w:val="1454"/>
        </w:trPr>
        <w:tc>
          <w:tcPr>
            <w:tcW w:w="3698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158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382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886C84">
        <w:trPr>
          <w:trHeight w:val="649"/>
        </w:trPr>
        <w:tc>
          <w:tcPr>
            <w:tcW w:w="2319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07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8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359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91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886C84" w:rsidRPr="00722D34" w:rsidTr="00886C84">
        <w:trPr>
          <w:trHeight w:val="605"/>
        </w:trPr>
        <w:tc>
          <w:tcPr>
            <w:tcW w:w="2319" w:type="dxa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Tripping/ slipping/falling</w:t>
            </w:r>
          </w:p>
        </w:tc>
        <w:tc>
          <w:tcPr>
            <w:tcW w:w="2071" w:type="dxa"/>
            <w:gridSpan w:val="2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Grazing/bruises/cuts</w:t>
            </w:r>
          </w:p>
        </w:tc>
        <w:tc>
          <w:tcPr>
            <w:tcW w:w="1898" w:type="dxa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3X2=6</w:t>
            </w:r>
          </w:p>
        </w:tc>
        <w:tc>
          <w:tcPr>
            <w:tcW w:w="6359" w:type="dxa"/>
            <w:gridSpan w:val="2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Survey area of collection for dangerous objects- advise children of hazardous objects-wear suitable protective clothing (shoes/gloves) By Leader</w:t>
            </w:r>
          </w:p>
        </w:tc>
        <w:tc>
          <w:tcPr>
            <w:tcW w:w="1591" w:type="dxa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2X2=4</w:t>
            </w:r>
          </w:p>
        </w:tc>
      </w:tr>
      <w:tr w:rsidR="00886C84" w:rsidRPr="00722D34" w:rsidTr="00886C84">
        <w:trPr>
          <w:trHeight w:val="605"/>
        </w:trPr>
        <w:tc>
          <w:tcPr>
            <w:tcW w:w="2319" w:type="dxa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Injury to back, hands, legs</w:t>
            </w:r>
          </w:p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</w:p>
        </w:tc>
        <w:tc>
          <w:tcPr>
            <w:tcW w:w="2071" w:type="dxa"/>
            <w:gridSpan w:val="2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Muscle injury, back injury.</w:t>
            </w:r>
          </w:p>
        </w:tc>
        <w:tc>
          <w:tcPr>
            <w:tcW w:w="1898" w:type="dxa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3X2=6</w:t>
            </w:r>
          </w:p>
        </w:tc>
        <w:tc>
          <w:tcPr>
            <w:tcW w:w="6359" w:type="dxa"/>
            <w:gridSpan w:val="2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Children to be advised how to lift safely and procedure modeled by Leader showing safe lifting techniques.</w:t>
            </w:r>
          </w:p>
        </w:tc>
        <w:tc>
          <w:tcPr>
            <w:tcW w:w="1591" w:type="dxa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</w:rPr>
              <w:t>2X2=4</w:t>
            </w:r>
          </w:p>
        </w:tc>
      </w:tr>
      <w:tr w:rsidR="00886C84" w:rsidRPr="00722D34" w:rsidTr="00886C84">
        <w:trPr>
          <w:trHeight w:val="605"/>
        </w:trPr>
        <w:tc>
          <w:tcPr>
            <w:tcW w:w="14238" w:type="dxa"/>
            <w:gridSpan w:val="7"/>
            <w:shd w:val="clear" w:color="auto" w:fill="CCFFCC"/>
          </w:tcPr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  <w:u w:val="single"/>
              </w:rPr>
            </w:pPr>
            <w:r w:rsidRPr="00886C84">
              <w:rPr>
                <w:rFonts w:ascii="Tahoma" w:hAnsi="Tahoma" w:cs="Tahoma"/>
                <w:sz w:val="20"/>
                <w:szCs w:val="24"/>
                <w:u w:val="single"/>
              </w:rPr>
              <w:t>Any further information which needs to be noted:</w:t>
            </w:r>
          </w:p>
          <w:p w:rsidR="00886C84" w:rsidRPr="00886C84" w:rsidRDefault="00886C84" w:rsidP="00886C84">
            <w:pPr>
              <w:pStyle w:val="NoSpacing"/>
              <w:rPr>
                <w:rFonts w:ascii="Tahoma" w:hAnsi="Tahoma" w:cs="Tahoma"/>
                <w:sz w:val="20"/>
                <w:szCs w:val="24"/>
              </w:rPr>
            </w:pPr>
            <w:r w:rsidRPr="00886C84">
              <w:rPr>
                <w:rFonts w:ascii="Tahoma" w:hAnsi="Tahoma" w:cs="Tahoma"/>
                <w:sz w:val="20"/>
                <w:szCs w:val="24"/>
                <w:lang w:val="en-GB"/>
              </w:rPr>
              <w:t xml:space="preserve">Please note – Elham CofE Primary School operate under a dynamic risk assessing process which is </w:t>
            </w:r>
            <w:r w:rsidRPr="00886C84">
              <w:rPr>
                <w:rFonts w:ascii="Tahoma" w:hAnsi="Tahoma" w:cs="Tahoma"/>
                <w:iCs/>
                <w:sz w:val="20"/>
                <w:szCs w:val="24"/>
                <w:lang w:val="en-GB"/>
              </w:rPr>
              <w:t>the continuous process of identifying hazards, assessing risk, taking action</w:t>
            </w:r>
            <w:r w:rsidRPr="00886C84">
              <w:rPr>
                <w:rFonts w:ascii="Tahoma" w:hAnsi="Tahoma" w:cs="Tahoma"/>
                <w:sz w:val="20"/>
                <w:szCs w:val="24"/>
                <w:lang w:val="en-GB"/>
              </w:rPr>
              <w:t xml:space="preserve"> </w:t>
            </w:r>
            <w:r w:rsidRPr="00886C84">
              <w:rPr>
                <w:rFonts w:ascii="Tahoma" w:hAnsi="Tahoma" w:cs="Tahoma"/>
                <w:iCs/>
                <w:sz w:val="20"/>
                <w:szCs w:val="24"/>
                <w:lang w:val="en-GB"/>
              </w:rPr>
              <w:t>to eliminate or reduce risk, monitoring and reviewing, in the rapidly changing</w:t>
            </w:r>
            <w:r w:rsidRPr="00886C84">
              <w:rPr>
                <w:rFonts w:ascii="Tahoma" w:hAnsi="Tahoma" w:cs="Tahoma"/>
                <w:sz w:val="20"/>
                <w:szCs w:val="24"/>
                <w:lang w:val="en-GB"/>
              </w:rPr>
              <w:t xml:space="preserve"> </w:t>
            </w:r>
            <w:r w:rsidRPr="00886C84">
              <w:rPr>
                <w:rFonts w:ascii="Tahoma" w:hAnsi="Tahoma" w:cs="Tahoma"/>
                <w:iCs/>
                <w:sz w:val="20"/>
                <w:szCs w:val="24"/>
                <w:lang w:val="en-GB"/>
              </w:rPr>
              <w:t>environment of the natural world</w:t>
            </w:r>
          </w:p>
        </w:tc>
      </w:tr>
    </w:tbl>
    <w:tbl>
      <w:tblPr>
        <w:tblStyle w:val="TableGrid"/>
        <w:tblpPr w:leftFromText="180" w:rightFromText="180" w:vertAnchor="text" w:horzAnchor="margin" w:tblpY="114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886C84" w:rsidRPr="00722D34" w:rsidTr="00886C84">
        <w:trPr>
          <w:trHeight w:val="416"/>
        </w:trPr>
        <w:tc>
          <w:tcPr>
            <w:tcW w:w="4779" w:type="dxa"/>
            <w:shd w:val="clear" w:color="auto" w:fill="auto"/>
          </w:tcPr>
          <w:p w:rsidR="00886C84" w:rsidRPr="00722D34" w:rsidRDefault="00886C84" w:rsidP="00886C84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Pr="00722D34">
              <w:rPr>
                <w:rFonts w:ascii="Tahoma" w:hAnsi="Tahoma" w:cs="Tahoma"/>
              </w:rPr>
              <w:tab/>
            </w:r>
          </w:p>
        </w:tc>
        <w:tc>
          <w:tcPr>
            <w:tcW w:w="4768" w:type="dxa"/>
            <w:shd w:val="clear" w:color="auto" w:fill="auto"/>
          </w:tcPr>
          <w:p w:rsidR="00886C84" w:rsidRPr="00722D34" w:rsidRDefault="00886C84" w:rsidP="00886C84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886C84" w:rsidRPr="00722D34" w:rsidRDefault="00886C84" w:rsidP="00886C84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886C84" w:rsidRPr="00722D34" w:rsidRDefault="00886C84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886C84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6C8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32968474" wp14:editId="53641E72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886C8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Manual Handling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42F0E01E" wp14:editId="2DD2BD89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86C84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4732AB97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2AFF54EF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Manual Handling</dc:title>
  <dc:subject/>
  <dc:creator>Owner</dc:creator>
  <cp:keywords/>
  <dc:description/>
  <cp:lastModifiedBy>FileD</cp:lastModifiedBy>
  <cp:revision>2</cp:revision>
  <cp:lastPrinted>2016-10-27T22:26:00Z</cp:lastPrinted>
  <dcterms:created xsi:type="dcterms:W3CDTF">2018-09-13T07:53:00Z</dcterms:created>
  <dcterms:modified xsi:type="dcterms:W3CDTF">2018-09-13T07:53:00Z</dcterms:modified>
</cp:coreProperties>
</file>