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07" w:type="dxa"/>
        <w:tblLook w:val="04A0" w:firstRow="1" w:lastRow="0" w:firstColumn="1" w:lastColumn="0" w:noHBand="0" w:noVBand="1"/>
      </w:tblPr>
      <w:tblGrid>
        <w:gridCol w:w="2301"/>
        <w:gridCol w:w="1631"/>
        <w:gridCol w:w="754"/>
        <w:gridCol w:w="1890"/>
        <w:gridCol w:w="3480"/>
        <w:gridCol w:w="2677"/>
        <w:gridCol w:w="1574"/>
      </w:tblGrid>
      <w:tr w:rsidR="005C1FF5" w:rsidRPr="00722D34" w:rsidTr="002F7050">
        <w:tc>
          <w:tcPr>
            <w:tcW w:w="14283" w:type="dxa"/>
            <w:gridSpan w:val="7"/>
            <w:shd w:val="clear" w:color="auto" w:fill="00B050"/>
          </w:tcPr>
          <w:p w:rsidR="007F3ED1" w:rsidRPr="002F7050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4"/>
                <w:szCs w:val="28"/>
              </w:rPr>
            </w:pPr>
            <w:r w:rsidRPr="002F7050">
              <w:rPr>
                <w:rFonts w:ascii="Tahoma" w:hAnsi="Tahoma" w:cs="Tahoma"/>
                <w:b/>
                <w:color w:val="000000" w:themeColor="text1"/>
                <w:sz w:val="24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2F7050">
              <w:rPr>
                <w:rFonts w:ascii="Tahoma" w:hAnsi="Tahoma" w:cs="Tahoma"/>
                <w:b/>
                <w:color w:val="000000" w:themeColor="text1"/>
                <w:sz w:val="24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2F7050">
              <w:rPr>
                <w:rFonts w:ascii="Tahoma" w:hAnsi="Tahoma" w:cs="Tahoma"/>
                <w:b/>
                <w:color w:val="000000" w:themeColor="text1"/>
                <w:sz w:val="24"/>
                <w:szCs w:val="28"/>
              </w:rPr>
              <w:t>programme</w:t>
            </w:r>
            <w:proofErr w:type="spellEnd"/>
            <w:r w:rsidR="00703119" w:rsidRPr="002F7050">
              <w:rPr>
                <w:rFonts w:ascii="Tahoma" w:hAnsi="Tahoma" w:cs="Tahoma"/>
                <w:b/>
                <w:color w:val="000000" w:themeColor="text1"/>
                <w:sz w:val="24"/>
                <w:szCs w:val="28"/>
              </w:rPr>
              <w:t>.</w:t>
            </w:r>
          </w:p>
        </w:tc>
      </w:tr>
      <w:tr w:rsidR="005C1FF5" w:rsidRPr="00722D34" w:rsidTr="002F7050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2F7050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•</w:t>
            </w:r>
            <w:r w:rsidRPr="002F7050">
              <w:rPr>
                <w:rFonts w:ascii="Tahoma" w:hAnsi="Tahoma" w:cs="Tahoma"/>
                <w:sz w:val="24"/>
                <w:szCs w:val="24"/>
              </w:rPr>
              <w:tab/>
              <w:t>Using and investigating new materials to explore their properties and uses.</w:t>
            </w:r>
          </w:p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•</w:t>
            </w:r>
            <w:r w:rsidRPr="002F7050">
              <w:rPr>
                <w:rFonts w:ascii="Tahoma" w:hAnsi="Tahoma" w:cs="Tahoma"/>
                <w:sz w:val="24"/>
                <w:szCs w:val="24"/>
              </w:rPr>
              <w:tab/>
              <w:t>Using natural materials in different and imaginative ways.</w:t>
            </w:r>
          </w:p>
          <w:p w:rsidR="003C505A" w:rsidRPr="00722D34" w:rsidRDefault="002F7050" w:rsidP="002F7050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•</w:t>
            </w:r>
            <w:r w:rsidRPr="002F7050">
              <w:rPr>
                <w:rFonts w:ascii="Tahoma" w:hAnsi="Tahoma" w:cs="Tahoma"/>
                <w:sz w:val="24"/>
                <w:szCs w:val="24"/>
              </w:rPr>
              <w:tab/>
              <w:t>Building a shelter or tying a tarp.</w:t>
            </w:r>
          </w:p>
        </w:tc>
      </w:tr>
      <w:tr w:rsidR="005C1FF5" w:rsidRPr="00722D34" w:rsidTr="002F7050">
        <w:tc>
          <w:tcPr>
            <w:tcW w:w="3925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14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4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2F7050">
        <w:tc>
          <w:tcPr>
            <w:tcW w:w="2297" w:type="dxa"/>
            <w:shd w:val="clear" w:color="auto" w:fill="00B050"/>
          </w:tcPr>
          <w:p w:rsidR="005C1FF5" w:rsidRPr="002F7050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2F7050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5C1FF5" w:rsidRPr="002F7050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2F7050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757B3" w:rsidRPr="002F7050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2F7050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2F7050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2F7050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5C1FF5" w:rsidRPr="002F7050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2F7050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2F7050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1" w:type="dxa"/>
            <w:shd w:val="clear" w:color="auto" w:fill="00B050"/>
          </w:tcPr>
          <w:p w:rsidR="005C1FF5" w:rsidRPr="002F7050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2F7050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2F7050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2F7050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2F7050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2F7050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2F7050" w:rsidRPr="00722D34" w:rsidTr="002F7050">
        <w:tc>
          <w:tcPr>
            <w:tcW w:w="2297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Tripping/ slipping/falling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Cs w:val="24"/>
              </w:rPr>
              <w:t>Survey the area of</w:t>
            </w:r>
            <w:r w:rsidRPr="002F7050">
              <w:rPr>
                <w:rFonts w:ascii="Tahoma" w:hAnsi="Tahoma" w:cs="Tahoma"/>
                <w:szCs w:val="24"/>
              </w:rPr>
              <w:t xml:space="preserve"> for dangerous objects- advise children of hazardous objects- wear suitable protective clothing (shoes)</w:t>
            </w:r>
            <w:r w:rsidRPr="002F7050">
              <w:rPr>
                <w:rFonts w:ascii="Tahoma" w:hAnsi="Tahoma" w:cs="Tahoma"/>
                <w:szCs w:val="24"/>
              </w:rPr>
              <w:t xml:space="preserve"> as set out in policy and procedure docs</w:t>
            </w:r>
            <w:r>
              <w:rPr>
                <w:rFonts w:ascii="Tahoma" w:hAnsi="Tahoma" w:cs="Tahoma"/>
                <w:szCs w:val="24"/>
              </w:rPr>
              <w:t>.</w:t>
            </w:r>
            <w:r w:rsidR="00E0312D">
              <w:rPr>
                <w:rFonts w:ascii="Tahoma" w:hAnsi="Tahoma" w:cs="Tahoma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571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2F7050" w:rsidRPr="00722D34" w:rsidTr="002F7050">
        <w:tc>
          <w:tcPr>
            <w:tcW w:w="2297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 xml:space="preserve">Tying up tightly, becoming tied. 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Bruising, rope burns, choking.</w:t>
            </w:r>
          </w:p>
        </w:tc>
        <w:tc>
          <w:tcPr>
            <w:tcW w:w="1887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3X4=6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Children to be supervised by adult/leader. Instructions on how to tie correct knots for purpose.</w:t>
            </w:r>
          </w:p>
        </w:tc>
        <w:tc>
          <w:tcPr>
            <w:tcW w:w="1571" w:type="dxa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2F705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2F7050" w:rsidRPr="00722D34" w:rsidTr="002F7050">
        <w:trPr>
          <w:trHeight w:val="926"/>
        </w:trPr>
        <w:tc>
          <w:tcPr>
            <w:tcW w:w="14283" w:type="dxa"/>
            <w:gridSpan w:val="7"/>
            <w:shd w:val="clear" w:color="auto" w:fill="CCFFCC"/>
          </w:tcPr>
          <w:p w:rsidR="002F7050" w:rsidRPr="002F7050" w:rsidRDefault="002F7050" w:rsidP="002F7050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2F7050" w:rsidRPr="00722D34" w:rsidRDefault="002F7050" w:rsidP="002F7050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</w:t>
            </w:r>
            <w:proofErr w:type="spellStart"/>
            <w:r w:rsidRPr="00722D34">
              <w:rPr>
                <w:rFonts w:ascii="Tahoma" w:hAnsi="Tahoma" w:cs="Tahoma"/>
                <w:lang w:val="en-GB"/>
              </w:rPr>
              <w:t>CofE</w:t>
            </w:r>
            <w:proofErr w:type="spellEnd"/>
            <w:r w:rsidRPr="00722D34">
              <w:rPr>
                <w:rFonts w:ascii="Tahoma" w:hAnsi="Tahoma" w:cs="Tahoma"/>
                <w:lang w:val="en-GB"/>
              </w:rPr>
              <w:t xml:space="preserve">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tbl>
      <w:tblPr>
        <w:tblStyle w:val="TableGrid"/>
        <w:tblpPr w:leftFromText="180" w:rightFromText="180" w:vertAnchor="text" w:horzAnchor="margin" w:tblpY="91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2F7050" w:rsidRPr="00722D34" w:rsidTr="002F7050">
        <w:trPr>
          <w:trHeight w:val="784"/>
        </w:trPr>
        <w:tc>
          <w:tcPr>
            <w:tcW w:w="4779" w:type="dxa"/>
            <w:shd w:val="clear" w:color="auto" w:fill="auto"/>
          </w:tcPr>
          <w:p w:rsidR="002F7050" w:rsidRPr="00722D34" w:rsidRDefault="002F7050" w:rsidP="002F7050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Pr="00722D34">
              <w:rPr>
                <w:rFonts w:ascii="Tahoma" w:hAnsi="Tahoma" w:cs="Tahoma"/>
              </w:rPr>
              <w:tab/>
            </w:r>
          </w:p>
          <w:p w:rsidR="002F7050" w:rsidRPr="00722D34" w:rsidRDefault="002F7050" w:rsidP="002F7050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2F7050" w:rsidRPr="00722D34" w:rsidRDefault="002F7050" w:rsidP="002F7050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2F7050" w:rsidRPr="00722D34" w:rsidRDefault="002F7050" w:rsidP="002F7050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312D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2E0A0658" wp14:editId="51A23183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2F7050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        Using Rope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56525CBC" wp14:editId="30BC7296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2F7050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0312D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77F5B7EC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C670A011</Template>
  <TotalTime>2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        Using Rope</vt:lpstr>
    </vt:vector>
  </TitlesOfParts>
  <Company>Hewlett-Packard Company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        Using Rope</dc:title>
  <dc:subject/>
  <dc:creator>Owner</dc:creator>
  <cp:keywords/>
  <dc:description/>
  <cp:lastModifiedBy>FileD</cp:lastModifiedBy>
  <cp:revision>3</cp:revision>
  <cp:lastPrinted>2018-10-10T11:43:00Z</cp:lastPrinted>
  <dcterms:created xsi:type="dcterms:W3CDTF">2018-10-10T11:43:00Z</dcterms:created>
  <dcterms:modified xsi:type="dcterms:W3CDTF">2018-10-10T11:45:00Z</dcterms:modified>
</cp:coreProperties>
</file>