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378"/>
        <w:gridCol w:w="2262"/>
      </w:tblGrid>
      <w:tr w:rsidR="004678D4" w:rsidTr="004678D4">
        <w:trPr>
          <w:trHeight w:val="488"/>
        </w:trPr>
        <w:tc>
          <w:tcPr>
            <w:tcW w:w="212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69579F" wp14:editId="4C53198C">
                  <wp:extent cx="333830" cy="7429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85" cy="79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</w:tcPr>
          <w:p w:rsidR="004678D4" w:rsidRDefault="004678D4" w:rsidP="004678D4">
            <w:pPr>
              <w:jc w:val="center"/>
            </w:pPr>
            <w:r>
              <w:t>Medium Term Plan</w:t>
            </w:r>
          </w:p>
          <w:p w:rsidR="004678D4" w:rsidRDefault="00F833C2" w:rsidP="004678D4">
            <w:pPr>
              <w:jc w:val="center"/>
            </w:pPr>
            <w:r>
              <w:t>Term 3 2021/2022</w:t>
            </w:r>
            <w:bookmarkStart w:id="0" w:name="_GoBack"/>
            <w:bookmarkEnd w:id="0"/>
          </w:p>
          <w:p w:rsidR="004678D4" w:rsidRDefault="00A72F7A" w:rsidP="004678D4">
            <w:pPr>
              <w:jc w:val="center"/>
            </w:pPr>
            <w:r>
              <w:t xml:space="preserve">Class- </w:t>
            </w:r>
            <w:r w:rsidR="006E0E9F">
              <w:t>Acorn Class (EYFS)</w:t>
            </w:r>
          </w:p>
        </w:tc>
        <w:tc>
          <w:tcPr>
            <w:tcW w:w="226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07DED6" wp14:editId="67FC7C73">
                  <wp:extent cx="695325" cy="6953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Yes I Can without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8D4" w:rsidTr="00A72F7A">
        <w:trPr>
          <w:trHeight w:val="377"/>
        </w:trPr>
        <w:tc>
          <w:tcPr>
            <w:tcW w:w="212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378" w:type="dxa"/>
          </w:tcPr>
          <w:p w:rsidR="004678D4" w:rsidRPr="00A72F7A" w:rsidRDefault="004678D4" w:rsidP="004678D4">
            <w:r>
              <w:t>Theme-</w:t>
            </w:r>
            <w:r w:rsidR="006E0E9F">
              <w:t xml:space="preserve"> </w:t>
            </w:r>
            <w:r w:rsidR="006E0E9F" w:rsidRPr="006E0E9F">
              <w:rPr>
                <w:b/>
              </w:rPr>
              <w:t>Community Heroes – People who help us</w:t>
            </w:r>
          </w:p>
        </w:tc>
        <w:tc>
          <w:tcPr>
            <w:tcW w:w="226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3539"/>
        <w:gridCol w:w="7223"/>
      </w:tblGrid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Areas Personal, Social and Emotional Development</w:t>
            </w: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Making relationships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Self-confidence and self-awareness 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Managing feelings and behaviour</w:t>
            </w:r>
          </w:p>
        </w:tc>
        <w:tc>
          <w:tcPr>
            <w:tcW w:w="7223" w:type="dxa"/>
          </w:tcPr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Continuing school routines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 xml:space="preserve">Circle times 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Keeping Safe – linked to emergency services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Who helps us?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Growing – what have we learned since we started school - reflection</w:t>
            </w:r>
          </w:p>
          <w:p w:rsidR="006E0E9F" w:rsidRPr="006E0E9F" w:rsidRDefault="006E0E9F" w:rsidP="006E0E9F">
            <w:pPr>
              <w:rPr>
                <w:sz w:val="22"/>
              </w:rPr>
            </w:pP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>Physical Development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Moving and handling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 xml:space="preserve"> Health and self-care</w:t>
            </w:r>
          </w:p>
        </w:tc>
        <w:tc>
          <w:tcPr>
            <w:tcW w:w="7223" w:type="dxa"/>
          </w:tcPr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PE – Gymnastics – balancing, travelling, jumping/landing, how our bodies change/feel when active.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Write Dance – fine and gross motor development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 xml:space="preserve">Outdoor play 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Fine Motor activities - letter formation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Forest School</w:t>
            </w:r>
          </w:p>
          <w:p w:rsidR="006E0E9F" w:rsidRPr="006E0E9F" w:rsidRDefault="006E0E9F" w:rsidP="006E0E9F">
            <w:pPr>
              <w:rPr>
                <w:sz w:val="22"/>
              </w:rPr>
            </w:pP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Communication and Language</w:t>
            </w:r>
            <w:r w:rsidRPr="006E0E9F">
              <w:rPr>
                <w:sz w:val="22"/>
              </w:rPr>
              <w:t xml:space="preserve"> - </w:t>
            </w:r>
            <w:r w:rsidRPr="006E0E9F">
              <w:rPr>
                <w:b/>
                <w:sz w:val="22"/>
              </w:rPr>
              <w:t>Literacy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Listening and attention Understanding Speaking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Reading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Writing</w:t>
            </w:r>
          </w:p>
        </w:tc>
        <w:tc>
          <w:tcPr>
            <w:tcW w:w="7223" w:type="dxa"/>
          </w:tcPr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Listening and responding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Questions – question words, asking a question. Who, what where, why, when how.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Discussions with people who help us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 xml:space="preserve"> Learning digraphs. ‘</w:t>
            </w:r>
            <w:proofErr w:type="spellStart"/>
            <w:r w:rsidRPr="006E0E9F">
              <w:rPr>
                <w:rFonts w:ascii="Comic Sans MS" w:hAnsi="Comic Sans MS"/>
                <w:i/>
                <w:sz w:val="22"/>
                <w:szCs w:val="16"/>
              </w:rPr>
              <w:t>ch</w:t>
            </w:r>
            <w:proofErr w:type="spellEnd"/>
            <w:r w:rsidRPr="006E0E9F">
              <w:rPr>
                <w:rFonts w:ascii="Comic Sans MS" w:hAnsi="Comic Sans MS"/>
                <w:i/>
                <w:sz w:val="22"/>
                <w:szCs w:val="16"/>
              </w:rPr>
              <w:t>’ ‘</w:t>
            </w:r>
            <w:proofErr w:type="spellStart"/>
            <w:r w:rsidRPr="006E0E9F">
              <w:rPr>
                <w:rFonts w:ascii="Comic Sans MS" w:hAnsi="Comic Sans MS"/>
                <w:i/>
                <w:sz w:val="22"/>
                <w:szCs w:val="16"/>
              </w:rPr>
              <w:t>sh</w:t>
            </w:r>
            <w:proofErr w:type="spellEnd"/>
            <w:r w:rsidRPr="006E0E9F">
              <w:rPr>
                <w:rFonts w:ascii="Comic Sans MS" w:hAnsi="Comic Sans MS"/>
                <w:i/>
                <w:sz w:val="22"/>
                <w:szCs w:val="16"/>
              </w:rPr>
              <w:t>’ ‘</w:t>
            </w:r>
            <w:proofErr w:type="spellStart"/>
            <w:r w:rsidRPr="006E0E9F">
              <w:rPr>
                <w:rFonts w:ascii="Comic Sans MS" w:hAnsi="Comic Sans MS"/>
                <w:i/>
                <w:sz w:val="22"/>
                <w:szCs w:val="16"/>
              </w:rPr>
              <w:t>th</w:t>
            </w:r>
            <w:proofErr w:type="spellEnd"/>
            <w:r w:rsidRPr="006E0E9F">
              <w:rPr>
                <w:rFonts w:ascii="Comic Sans MS" w:hAnsi="Comic Sans MS"/>
                <w:i/>
                <w:sz w:val="22"/>
                <w:szCs w:val="16"/>
              </w:rPr>
              <w:t>’ ‘</w:t>
            </w:r>
            <w:proofErr w:type="spellStart"/>
            <w:r w:rsidRPr="006E0E9F">
              <w:rPr>
                <w:rFonts w:ascii="Comic Sans MS" w:hAnsi="Comic Sans MS"/>
                <w:i/>
                <w:sz w:val="22"/>
                <w:szCs w:val="16"/>
              </w:rPr>
              <w:t>qu</w:t>
            </w:r>
            <w:proofErr w:type="spellEnd"/>
            <w:r w:rsidRPr="006E0E9F">
              <w:rPr>
                <w:rFonts w:ascii="Comic Sans MS" w:hAnsi="Comic Sans MS"/>
                <w:i/>
                <w:sz w:val="22"/>
                <w:szCs w:val="16"/>
              </w:rPr>
              <w:t>’  ‘</w:t>
            </w:r>
            <w:proofErr w:type="spellStart"/>
            <w:r w:rsidRPr="006E0E9F">
              <w:rPr>
                <w:rFonts w:ascii="Comic Sans MS" w:hAnsi="Comic Sans MS"/>
                <w:i/>
                <w:sz w:val="22"/>
                <w:szCs w:val="16"/>
              </w:rPr>
              <w:t>ai</w:t>
            </w:r>
            <w:proofErr w:type="spellEnd"/>
            <w:r w:rsidRPr="006E0E9F">
              <w:rPr>
                <w:rFonts w:ascii="Comic Sans MS" w:hAnsi="Comic Sans MS"/>
                <w:i/>
                <w:sz w:val="22"/>
                <w:szCs w:val="16"/>
              </w:rPr>
              <w:t>’ ’or’ ‘oi’ ‘</w:t>
            </w:r>
            <w:proofErr w:type="spellStart"/>
            <w:r w:rsidRPr="006E0E9F">
              <w:rPr>
                <w:rFonts w:ascii="Comic Sans MS" w:hAnsi="Comic Sans MS"/>
                <w:i/>
                <w:sz w:val="22"/>
                <w:szCs w:val="16"/>
              </w:rPr>
              <w:t>ie</w:t>
            </w:r>
            <w:proofErr w:type="spellEnd"/>
            <w:r w:rsidRPr="006E0E9F">
              <w:rPr>
                <w:rFonts w:ascii="Comic Sans MS" w:hAnsi="Comic Sans MS"/>
                <w:i/>
                <w:sz w:val="22"/>
                <w:szCs w:val="16"/>
              </w:rPr>
              <w:t>’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Writing sounds and CCVC/CVCC words.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Reading CVCC/CCVC words and tricky words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Writing letters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Writing lists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 w:rsidRPr="006E0E9F">
              <w:rPr>
                <w:rFonts w:ascii="Comic Sans MS" w:hAnsi="Comic Sans MS"/>
                <w:i/>
                <w:sz w:val="22"/>
                <w:szCs w:val="16"/>
              </w:rPr>
              <w:t>Labelling</w:t>
            </w:r>
          </w:p>
          <w:p w:rsid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  <w:r>
              <w:rPr>
                <w:rFonts w:ascii="Comic Sans MS" w:hAnsi="Comic Sans MS"/>
                <w:i/>
                <w:sz w:val="22"/>
                <w:szCs w:val="16"/>
              </w:rPr>
              <w:t>Non-fiction texts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6"/>
              </w:rPr>
            </w:pP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 xml:space="preserve">Mathematics 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Numbers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 xml:space="preserve"> Shape, space and measure</w:t>
            </w:r>
          </w:p>
        </w:tc>
        <w:tc>
          <w:tcPr>
            <w:tcW w:w="7223" w:type="dxa"/>
          </w:tcPr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Days of the Week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Months of the year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Passing of Time – order on the day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Problem solving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Positional Language</w:t>
            </w:r>
          </w:p>
          <w:p w:rsid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Addition and Subtraction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sz w:val="22"/>
                <w:szCs w:val="18"/>
              </w:rPr>
            </w:pP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Understanding the World</w:t>
            </w: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People and communities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The world 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Technology</w:t>
            </w:r>
          </w:p>
        </w:tc>
        <w:tc>
          <w:tcPr>
            <w:tcW w:w="7223" w:type="dxa"/>
          </w:tcPr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Materials- which materials are waterproof?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Chinese New Year – tasting Chinese food, dressing up, role play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Role of Police, Paramedic, Fire Fighters, Doctors, Nurses, vets.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Stories from the Bible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Easter</w:t>
            </w:r>
          </w:p>
          <w:p w:rsidR="006E0E9F" w:rsidRPr="006E0E9F" w:rsidRDefault="006E0E9F" w:rsidP="006E0E9F">
            <w:pPr>
              <w:rPr>
                <w:sz w:val="22"/>
              </w:rPr>
            </w:pP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 xml:space="preserve">Expressive Arts and Design </w:t>
            </w:r>
            <w:r w:rsidRPr="006E0E9F">
              <w:rPr>
                <w:i/>
                <w:sz w:val="22"/>
              </w:rPr>
              <w:t>Exploring and using media and materials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Being imaginative</w:t>
            </w:r>
          </w:p>
          <w:p w:rsidR="006E0E9F" w:rsidRPr="006E0E9F" w:rsidRDefault="006E0E9F" w:rsidP="006E0E9F">
            <w:pPr>
              <w:rPr>
                <w:sz w:val="22"/>
              </w:rPr>
            </w:pPr>
          </w:p>
        </w:tc>
        <w:tc>
          <w:tcPr>
            <w:tcW w:w="7223" w:type="dxa"/>
          </w:tcPr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Music express – Chinese New Year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 xml:space="preserve"> Music – exploring instruments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Painting and making to express weekly theme</w:t>
            </w:r>
          </w:p>
          <w:p w:rsidR="006E0E9F" w:rsidRPr="006E0E9F" w:rsidRDefault="006E0E9F" w:rsidP="006E0E9F">
            <w:pPr>
              <w:rPr>
                <w:rFonts w:ascii="Comic Sans MS" w:hAnsi="Comic Sans MS"/>
                <w:i/>
                <w:sz w:val="22"/>
                <w:szCs w:val="18"/>
              </w:rPr>
            </w:pPr>
            <w:r w:rsidRPr="006E0E9F">
              <w:rPr>
                <w:rFonts w:ascii="Comic Sans MS" w:hAnsi="Comic Sans MS"/>
                <w:i/>
                <w:sz w:val="22"/>
                <w:szCs w:val="18"/>
              </w:rPr>
              <w:t>Easter cards</w:t>
            </w:r>
          </w:p>
          <w:p w:rsidR="006E0E9F" w:rsidRPr="006E0E9F" w:rsidRDefault="006E0E9F" w:rsidP="006E0E9F">
            <w:pPr>
              <w:rPr>
                <w:sz w:val="22"/>
              </w:rPr>
            </w:pPr>
          </w:p>
        </w:tc>
      </w:tr>
    </w:tbl>
    <w:p w:rsidR="00B46AF9" w:rsidRDefault="00B46AF9" w:rsidP="004678D4"/>
    <w:sectPr w:rsidR="00B46AF9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D4"/>
    <w:rsid w:val="000C1C17"/>
    <w:rsid w:val="004678D4"/>
    <w:rsid w:val="006E0E9F"/>
    <w:rsid w:val="00890736"/>
    <w:rsid w:val="00A72F7A"/>
    <w:rsid w:val="00B46AF9"/>
    <w:rsid w:val="00D03606"/>
    <w:rsid w:val="00F8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6E385"/>
  <w15:chartTrackingRefBased/>
  <w15:docId w15:val="{EFC0E7A4-09C1-4613-85AE-E1D8D98C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7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7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FileD</dc:creator>
  <cp:keywords/>
  <dc:description/>
  <cp:lastModifiedBy>WatersJ</cp:lastModifiedBy>
  <cp:revision>4</cp:revision>
  <cp:lastPrinted>2020-01-09T10:46:00Z</cp:lastPrinted>
  <dcterms:created xsi:type="dcterms:W3CDTF">2020-01-09T10:47:00Z</dcterms:created>
  <dcterms:modified xsi:type="dcterms:W3CDTF">2021-12-13T09:53:00Z</dcterms:modified>
</cp:coreProperties>
</file>