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 w:rsidR="00C5440F">
        <w:rPr>
          <w:rFonts w:ascii="SassoonPrimaryInfant" w:hAnsi="SassoonPrimaryInfant"/>
          <w:sz w:val="40"/>
          <w:szCs w:val="40"/>
          <w:u w:val="single"/>
        </w:rPr>
        <w:t xml:space="preserve"> 14.1.22</w:t>
      </w:r>
      <w:bookmarkStart w:id="0" w:name="_GoBack"/>
      <w:bookmarkEnd w:id="0"/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368"/>
        <w:gridCol w:w="725"/>
        <w:gridCol w:w="982"/>
        <w:gridCol w:w="2657"/>
        <w:gridCol w:w="1033"/>
        <w:gridCol w:w="3177"/>
        <w:gridCol w:w="992"/>
        <w:gridCol w:w="275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5440F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happiness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5440F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hardness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544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madness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544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nastiness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5440F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silliness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544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tidiness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544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childishness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5440F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willingness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C5440F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carelessness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C544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foolishness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A678FC"/>
    <w:rsid w:val="00C5440F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17918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2022-01-13T08:26:00Z</dcterms:created>
  <dcterms:modified xsi:type="dcterms:W3CDTF">2022-01-13T08:26:00Z</dcterms:modified>
</cp:coreProperties>
</file>