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003300"/>
          <w:sz w:val="28"/>
          <w:szCs w:val="28"/>
        </w:rPr>
      </w:pPr>
      <w:bookmarkStart w:id="0" w:name="_GoBack"/>
      <w:r w:rsidRPr="0004681F">
        <w:rPr>
          <w:rFonts w:ascii="Comic Sans MS" w:hAnsi="Comic Sans MS" w:cs="Calibri"/>
          <w:b/>
          <w:color w:val="003300"/>
          <w:sz w:val="28"/>
          <w:szCs w:val="28"/>
        </w:rPr>
        <w:t>Monday 24</w:t>
      </w:r>
      <w:r w:rsidRPr="0004681F">
        <w:rPr>
          <w:rFonts w:ascii="Comic Sans MS" w:hAnsi="Comic Sans MS" w:cs="Calibri"/>
          <w:b/>
          <w:color w:val="003300"/>
          <w:sz w:val="28"/>
          <w:szCs w:val="28"/>
          <w:vertAlign w:val="superscript"/>
        </w:rPr>
        <w:t>th</w:t>
      </w:r>
      <w:r w:rsidRPr="0004681F">
        <w:rPr>
          <w:rFonts w:ascii="Comic Sans MS" w:hAnsi="Comic Sans MS" w:cs="Calibri"/>
          <w:b/>
          <w:color w:val="003300"/>
          <w:sz w:val="28"/>
          <w:szCs w:val="28"/>
        </w:rPr>
        <w:t xml:space="preserve"> January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003300"/>
          <w:sz w:val="28"/>
          <w:szCs w:val="28"/>
        </w:rPr>
      </w:pPr>
      <w:r w:rsidRPr="0004681F">
        <w:rPr>
          <w:rFonts w:ascii="Comic Sans MS" w:hAnsi="Comic Sans MS" w:cs="Calibri"/>
          <w:b/>
          <w:color w:val="003300"/>
          <w:sz w:val="28"/>
          <w:szCs w:val="28"/>
        </w:rPr>
        <w:t xml:space="preserve">LI to </w:t>
      </w:r>
      <w:proofErr w:type="gramStart"/>
      <w:r w:rsidRPr="0004681F">
        <w:rPr>
          <w:rFonts w:ascii="Comic Sans MS" w:hAnsi="Comic Sans MS" w:cs="Calibri"/>
          <w:b/>
          <w:color w:val="003300"/>
          <w:sz w:val="28"/>
          <w:szCs w:val="28"/>
        </w:rPr>
        <w:t>dramatize  scene</w:t>
      </w:r>
      <w:proofErr w:type="gramEnd"/>
    </w:p>
    <w:bookmarkEnd w:id="0"/>
    <w:p w:rsid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</w:rPr>
      </w:pP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r w:rsidRPr="0004681F">
        <w:rPr>
          <w:rFonts w:ascii="Calibri" w:hAnsi="Calibri" w:cs="Calibri"/>
          <w:color w:val="003300"/>
          <w:sz w:val="28"/>
          <w:szCs w:val="28"/>
        </w:rPr>
        <w:t>The women found their places and began, plucking the tender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leaves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and buds and tossing them over their shoulders into their great wicker baskets.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r w:rsidRPr="0004681F">
        <w:rPr>
          <w:rFonts w:ascii="Calibri" w:hAnsi="Calibri" w:cs="Calibri"/>
          <w:color w:val="003300"/>
          <w:sz w:val="28"/>
          <w:szCs w:val="28"/>
        </w:rPr>
        <w:t xml:space="preserve">The plantation was huge. The rows of glossy green tea bushes, taller than </w:t>
      </w: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>, ran into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the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distance, side by side, mile after mile.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 xml:space="preserve"> had never seen the end of the plantation. Perhaps it went right round the world,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hugging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the sides of the mountains, never ending. Within an hour, the sun had sucked the mist up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out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of the valleys and hung it like a great grey curtain over the tops of the mountains. Up there, on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those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wild mountain‐tops above the cloud, were things </w:t>
      </w: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 xml:space="preserve"> was afraid of: big cats with jade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>green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>eyes and snakes like yellow whips.</w:t>
      </w:r>
    </w:p>
    <w:p w:rsid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</w:rPr>
      </w:pPr>
    </w:p>
    <w:p w:rsid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</w:rPr>
      </w:pP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003300"/>
          <w:sz w:val="28"/>
          <w:szCs w:val="28"/>
        </w:rPr>
      </w:pPr>
      <w:r w:rsidRPr="0004681F">
        <w:rPr>
          <w:rFonts w:ascii="Comic Sans MS" w:hAnsi="Comic Sans MS" w:cs="Calibri"/>
          <w:b/>
          <w:color w:val="003300"/>
          <w:sz w:val="28"/>
          <w:szCs w:val="28"/>
        </w:rPr>
        <w:t>Think about how you would act out this paragraph:</w:t>
      </w:r>
    </w:p>
    <w:p w:rsid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</w:rPr>
      </w:pP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r w:rsidRPr="0004681F">
        <w:rPr>
          <w:rFonts w:ascii="Calibri" w:hAnsi="Calibri" w:cs="Calibri"/>
          <w:color w:val="003300"/>
          <w:sz w:val="28"/>
          <w:szCs w:val="28"/>
        </w:rPr>
        <w:t xml:space="preserve">As usual, the monkeys came down into the plantation late in the morning. </w:t>
      </w: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 xml:space="preserve"> knew they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had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arrived when she heard the Overseer shouting like a crazy man and beating a tin cooking‐pot</w:t>
      </w:r>
    </w:p>
    <w:p w:rsidR="0004681F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3300"/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with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a stick to drive them away. The women squealed and held their skirts tight to their legs as the</w:t>
      </w:r>
    </w:p>
    <w:p w:rsidR="007A628E" w:rsidRPr="0004681F" w:rsidRDefault="0004681F" w:rsidP="0004681F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monkeys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>, showing their teeth in grins of fear, fled down the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rows of bushes. The big male monkey that </w:t>
      </w: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 xml:space="preserve"> called Rajah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came first, then after him the younger males and after </w:t>
      </w:r>
      <w:proofErr w:type="gramStart"/>
      <w:r w:rsidRPr="0004681F">
        <w:rPr>
          <w:rFonts w:ascii="Calibri" w:hAnsi="Calibri" w:cs="Calibri"/>
          <w:color w:val="003300"/>
          <w:sz w:val="28"/>
          <w:szCs w:val="28"/>
        </w:rPr>
        <w:t>them</w:t>
      </w:r>
      <w:proofErr w:type="gramEnd"/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>the mothers with their babies hanging beneath them or riding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on their backs like jockeys in a horse‐race. </w:t>
      </w:r>
      <w:proofErr w:type="spellStart"/>
      <w:r w:rsidRPr="0004681F">
        <w:rPr>
          <w:rFonts w:ascii="Calibri" w:hAnsi="Calibri" w:cs="Calibri"/>
          <w:color w:val="003300"/>
          <w:sz w:val="28"/>
          <w:szCs w:val="28"/>
        </w:rPr>
        <w:t>Shenaz</w:t>
      </w:r>
      <w:proofErr w:type="spellEnd"/>
      <w:r w:rsidRPr="0004681F">
        <w:rPr>
          <w:rFonts w:ascii="Calibri" w:hAnsi="Calibri" w:cs="Calibri"/>
          <w:color w:val="003300"/>
          <w:sz w:val="28"/>
          <w:szCs w:val="28"/>
        </w:rPr>
        <w:t xml:space="preserve"> grabbed her</w:t>
      </w:r>
      <w:r w:rsidRPr="0004681F">
        <w:rPr>
          <w:rFonts w:ascii="Calibri" w:hAnsi="Calibri" w:cs="Calibri"/>
          <w:color w:val="003300"/>
          <w:sz w:val="28"/>
          <w:szCs w:val="28"/>
        </w:rPr>
        <w:t xml:space="preserve"> </w:t>
      </w:r>
      <w:r w:rsidRPr="0004681F">
        <w:rPr>
          <w:rFonts w:ascii="Calibri" w:hAnsi="Calibri" w:cs="Calibri"/>
          <w:color w:val="003300"/>
          <w:sz w:val="28"/>
          <w:szCs w:val="28"/>
        </w:rPr>
        <w:t>lunch‐bag and followed them.</w:t>
      </w:r>
    </w:p>
    <w:sectPr w:rsidR="007A628E" w:rsidRPr="000468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1F"/>
    <w:rsid w:val="0004681F"/>
    <w:rsid w:val="007A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87BE"/>
  <w15:chartTrackingRefBased/>
  <w15:docId w15:val="{36F04271-BAC8-4715-8BF7-977C1486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2022-01-24T12:22:00Z</dcterms:created>
  <dcterms:modified xsi:type="dcterms:W3CDTF">2022-01-24T12:24:00Z</dcterms:modified>
</cp:coreProperties>
</file>