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12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June</w:t>
      </w:r>
    </w:p>
    <w:tbl>
      <w:tblPr>
        <w:tblStyle w:val="Table1"/>
        <w:tblW w:w="1567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69"/>
        <w:gridCol w:w="728"/>
        <w:gridCol w:w="983"/>
        <w:gridCol w:w="2682"/>
        <w:gridCol w:w="1034"/>
        <w:gridCol w:w="3216"/>
        <w:gridCol w:w="993"/>
        <w:gridCol w:w="2784"/>
        <w:gridCol w:w="987"/>
        <w:tblGridChange w:id="0">
          <w:tblGrid>
            <w:gridCol w:w="2269"/>
            <w:gridCol w:w="728"/>
            <w:gridCol w:w="983"/>
            <w:gridCol w:w="2682"/>
            <w:gridCol w:w="1034"/>
            <w:gridCol w:w="3216"/>
            <w:gridCol w:w="993"/>
            <w:gridCol w:w="2784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definite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desperate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literate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secretary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stationary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dictionary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Wednesday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familiar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original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animal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EeBp1HP9mhKRm/YyMoVqmyBS6Q==">CgMxLjA4AHIhMUF4bzFCeUx3UFJQS0xLX1UtaGZzSFF6Q3Q5bjVkWmN0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2023-06-07T08:21:00Z</dcterms:created>
  <dc:creator>Melanie Knight</dc:creator>
</cp:coreProperties>
</file>