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January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cereal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serial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check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cheque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threw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draft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draught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stares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stairs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VRgUmWc4ewrpiS7cUENUFRTeVQ==">CgMxLjA4AHIhMVdJekNtZnlpZkpWUzM1NEdqYjlxd3NYcXdvdjc4NC1z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