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185D3268" w14:textId="139EFE1E" w:rsidR="0062626B" w:rsidRPr="00D65A22" w:rsidRDefault="007D0D93" w:rsidP="004D560F">
      <w:pPr>
        <w:pStyle w:val="6Abstract"/>
        <w:jc w:val="center"/>
        <w:rPr>
          <w:rFonts w:ascii="Calibri" w:hAnsi="Calibri" w:cs="Calibri"/>
          <w:sz w:val="32"/>
          <w:szCs w:val="24"/>
          <w:lang w:val="en-GB"/>
        </w:rPr>
      </w:pPr>
      <w:r>
        <w:rPr>
          <w:rFonts w:ascii="Calibri" w:hAnsi="Calibri" w:cs="Calibri"/>
          <w:noProof/>
        </w:rPr>
        <w:drawing>
          <wp:anchor distT="0" distB="0" distL="114300" distR="114300" simplePos="0" relativeHeight="251700736" behindDoc="0" locked="0" layoutInCell="1" allowOverlap="1" wp14:anchorId="53276E36" wp14:editId="2480879B">
            <wp:simplePos x="0" y="0"/>
            <wp:positionH relativeFrom="column">
              <wp:posOffset>2626995</wp:posOffset>
            </wp:positionH>
            <wp:positionV relativeFrom="paragraph">
              <wp:posOffset>305435</wp:posOffset>
            </wp:positionV>
            <wp:extent cx="1079500" cy="2004060"/>
            <wp:effectExtent l="0" t="0" r="6350" b="0"/>
            <wp:wrapSquare wrapText="bothSides"/>
            <wp:docPr id="6" name="Picture 6" descr="C:\Users\MaglioccoJ\AppData\Local\Microsoft\Windows\INetCache\Content.MSO\17F1BB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glioccoJ\AppData\Local\Microsoft\Windows\INetCache\Content.MSO\17F1BB3E.tm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46"/>
                    <a:stretch/>
                  </pic:blipFill>
                  <pic:spPr bwMode="auto">
                    <a:xfrm>
                      <a:off x="0" y="0"/>
                      <a:ext cx="1079500" cy="20040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D0D93">
        <w:rPr>
          <w:rFonts w:ascii="Calibri" w:hAnsi="Calibri" w:cs="Calibri"/>
          <w:sz w:val="32"/>
          <w:szCs w:val="24"/>
          <w:lang w:val="en-GB"/>
        </w:rPr>
        <w:t>Elham Church of England Primary School</w:t>
      </w:r>
    </w:p>
    <w:p w14:paraId="4A636C23" w14:textId="259C02B9" w:rsidR="0062626B" w:rsidRPr="00701DB3" w:rsidRDefault="0062626B" w:rsidP="00DC4C0F">
      <w:pPr>
        <w:pStyle w:val="1bodycopy10pt"/>
        <w:rPr>
          <w:rFonts w:ascii="Calibri" w:hAnsi="Calibri" w:cs="Calibri"/>
          <w:sz w:val="24"/>
          <w:lang w:val="en-GB"/>
        </w:rPr>
      </w:pPr>
    </w:p>
    <w:p w14:paraId="633868EF" w14:textId="2F12A8C4" w:rsidR="0062626B" w:rsidRPr="00701DB3" w:rsidRDefault="0062626B" w:rsidP="00DC4C0F">
      <w:pPr>
        <w:pStyle w:val="1bodycopy10pt"/>
        <w:rPr>
          <w:rFonts w:ascii="Calibri" w:hAnsi="Calibri" w:cs="Calibri"/>
          <w:noProof/>
          <w:color w:val="00CF80"/>
          <w:sz w:val="24"/>
          <w:lang w:val="en-GB"/>
        </w:rPr>
      </w:pPr>
    </w:p>
    <w:p w14:paraId="061E7A16" w14:textId="5E9EF80D" w:rsidR="0062626B" w:rsidRPr="00701DB3" w:rsidRDefault="0062626B" w:rsidP="00DC4C0F">
      <w:pPr>
        <w:pStyle w:val="1bodycopy10pt"/>
        <w:rPr>
          <w:rFonts w:ascii="Calibri" w:hAnsi="Calibri" w:cs="Calibri"/>
          <w:noProof/>
          <w:sz w:val="24"/>
          <w:lang w:val="en-GB"/>
        </w:rPr>
      </w:pPr>
    </w:p>
    <w:p w14:paraId="5A3E48A0" w14:textId="77777777" w:rsidR="0062626B" w:rsidRPr="00701DB3" w:rsidRDefault="0062626B" w:rsidP="00DC4C0F">
      <w:pPr>
        <w:pStyle w:val="1bodycopy10pt"/>
        <w:rPr>
          <w:rFonts w:ascii="Calibri" w:hAnsi="Calibri" w:cs="Calibri"/>
          <w:noProof/>
          <w:sz w:val="24"/>
          <w:lang w:val="en-GB"/>
        </w:rPr>
      </w:pPr>
    </w:p>
    <w:p w14:paraId="22750987" w14:textId="77777777" w:rsidR="0062626B" w:rsidRPr="00701DB3" w:rsidRDefault="0062626B" w:rsidP="00DC4C0F">
      <w:pPr>
        <w:pStyle w:val="1bodycopy10pt"/>
        <w:rPr>
          <w:rFonts w:ascii="Calibri" w:hAnsi="Calibri" w:cs="Calibri"/>
          <w:sz w:val="24"/>
          <w:lang w:val="en-GB"/>
        </w:rPr>
      </w:pPr>
    </w:p>
    <w:p w14:paraId="7EFB4CFE" w14:textId="77777777" w:rsidR="0062626B" w:rsidRPr="00701DB3" w:rsidRDefault="0062626B" w:rsidP="00DC4C0F">
      <w:pPr>
        <w:pStyle w:val="1bodycopy10pt"/>
        <w:rPr>
          <w:rFonts w:ascii="Calibri" w:hAnsi="Calibri" w:cs="Calibri"/>
          <w:sz w:val="24"/>
          <w:lang w:val="en-GB"/>
        </w:rPr>
      </w:pPr>
    </w:p>
    <w:p w14:paraId="09C59B05" w14:textId="55876DE2" w:rsidR="0062626B" w:rsidRDefault="0062626B" w:rsidP="00DC4C0F">
      <w:pPr>
        <w:pStyle w:val="1bodycopy10pt"/>
        <w:rPr>
          <w:rFonts w:ascii="Calibri" w:hAnsi="Calibri" w:cs="Calibri"/>
          <w:sz w:val="24"/>
          <w:lang w:val="en-GB"/>
        </w:rPr>
      </w:pPr>
    </w:p>
    <w:p w14:paraId="478F5EA7" w14:textId="77777777" w:rsidR="007D0D93" w:rsidRPr="00701DB3" w:rsidRDefault="007D0D93" w:rsidP="00DC4C0F">
      <w:pPr>
        <w:pStyle w:val="1bodycopy10pt"/>
        <w:rPr>
          <w:rFonts w:ascii="Calibri" w:hAnsi="Calibri" w:cs="Calibri"/>
          <w:sz w:val="24"/>
          <w:lang w:val="en-GB"/>
        </w:rPr>
      </w:pPr>
    </w:p>
    <w:p w14:paraId="7EF91B9A" w14:textId="21804EFB" w:rsidR="007D0D93" w:rsidRPr="007D0D93" w:rsidRDefault="00D65A22" w:rsidP="007D0D93">
      <w:pPr>
        <w:spacing w:after="0"/>
        <w:jc w:val="center"/>
        <w:rPr>
          <w:rFonts w:ascii="Letter-join Plus 8" w:hAnsi="Letter-join Plus 8" w:cs="Calibri"/>
          <w:b/>
          <w:color w:val="4472C4"/>
          <w:sz w:val="28"/>
          <w:szCs w:val="28"/>
        </w:rPr>
      </w:pPr>
      <w:r w:rsidRPr="00D65A22">
        <w:rPr>
          <w:rFonts w:ascii="Letter-join Plus 8" w:hAnsi="Letter-join Plus 8" w:cs="Calibri"/>
          <w:b/>
          <w:color w:val="4472C4"/>
          <w:sz w:val="28"/>
          <w:szCs w:val="28"/>
        </w:rPr>
        <w:t>Inclusion Team</w:t>
      </w:r>
    </w:p>
    <w:p w14:paraId="095B423A" w14:textId="77777777"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p>
    <w:p w14:paraId="0D0850B0" w14:textId="75AB8404" w:rsidR="00D65A22" w:rsidRPr="00D65A22" w:rsidRDefault="007D0D93" w:rsidP="00D65A22">
      <w:pPr>
        <w:pStyle w:val="NoSpacing"/>
        <w:jc w:val="center"/>
        <w:rPr>
          <w:rFonts w:ascii="Gill Sans MT" w:hAnsi="Gill Sans MT" w:cs="Calibri"/>
          <w:sz w:val="28"/>
          <w:szCs w:val="28"/>
        </w:rPr>
      </w:pPr>
      <w:r>
        <w:rPr>
          <w:rFonts w:ascii="Gill Sans MT" w:hAnsi="Gill Sans MT" w:cs="Calibri"/>
          <w:sz w:val="28"/>
          <w:szCs w:val="28"/>
        </w:rPr>
        <w:t>Ed Robbins, Chair of Governors</w:t>
      </w:r>
    </w:p>
    <w:p w14:paraId="130C2A76" w14:textId="276FB82E"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Inclusion Lead/SENCO</w:t>
      </w:r>
      <w:r w:rsidR="00F9701C">
        <w:rPr>
          <w:rFonts w:ascii="Gill Sans MT" w:hAnsi="Gill Sans MT" w:cs="Calibri"/>
          <w:b/>
          <w:bCs/>
          <w:sz w:val="28"/>
          <w:szCs w:val="28"/>
        </w:rPr>
        <w:t>/SEND Team</w:t>
      </w:r>
      <w:r w:rsidRPr="00D65A22">
        <w:rPr>
          <w:rFonts w:ascii="Gill Sans MT" w:hAnsi="Gill Sans MT" w:cs="Calibri"/>
          <w:b/>
          <w:bCs/>
          <w:sz w:val="28"/>
          <w:szCs w:val="28"/>
        </w:rPr>
        <w:t>:</w:t>
      </w:r>
    </w:p>
    <w:p w14:paraId="54C59F06" w14:textId="2338027B" w:rsidR="00D65A22" w:rsidRPr="007D0D93" w:rsidRDefault="007D0D93" w:rsidP="00D65A22">
      <w:pPr>
        <w:pStyle w:val="NoSpacing"/>
        <w:jc w:val="center"/>
        <w:rPr>
          <w:rFonts w:ascii="Gill Sans MT" w:hAnsi="Gill Sans MT" w:cs="Calibri"/>
          <w:sz w:val="28"/>
          <w:szCs w:val="28"/>
        </w:rPr>
      </w:pPr>
      <w:r w:rsidRPr="007D0D93">
        <w:rPr>
          <w:rFonts w:ascii="Gill Sans MT" w:hAnsi="Gill Sans MT" w:cs="Calibri"/>
          <w:sz w:val="28"/>
          <w:szCs w:val="28"/>
        </w:rPr>
        <w:t xml:space="preserve">Joseph </w:t>
      </w:r>
      <w:proofErr w:type="spellStart"/>
      <w:r w:rsidRPr="007D0D93">
        <w:rPr>
          <w:rFonts w:ascii="Gill Sans MT" w:hAnsi="Gill Sans MT" w:cs="Calibri"/>
          <w:sz w:val="28"/>
          <w:szCs w:val="28"/>
        </w:rPr>
        <w:t>Magliocco</w:t>
      </w:r>
      <w:proofErr w:type="spellEnd"/>
      <w:r w:rsidRPr="007D0D93">
        <w:rPr>
          <w:rFonts w:ascii="Gill Sans MT" w:hAnsi="Gill Sans MT" w:cs="Calibri"/>
          <w:sz w:val="28"/>
          <w:szCs w:val="28"/>
        </w:rPr>
        <w:t xml:space="preserve">, Headteacher, </w:t>
      </w:r>
    </w:p>
    <w:p w14:paraId="36C3F0B1" w14:textId="52E34A7E" w:rsidR="007D0D93" w:rsidRPr="00D65A22" w:rsidRDefault="007D0D93" w:rsidP="00D65A22">
      <w:pPr>
        <w:pStyle w:val="NoSpacing"/>
        <w:jc w:val="center"/>
        <w:rPr>
          <w:rFonts w:ascii="Gill Sans MT" w:hAnsi="Gill Sans MT" w:cs="Calibri"/>
          <w:sz w:val="28"/>
          <w:szCs w:val="28"/>
        </w:rPr>
      </w:pPr>
      <w:r>
        <w:rPr>
          <w:rFonts w:ascii="Gill Sans MT" w:hAnsi="Gill Sans MT" w:cs="Calibri"/>
          <w:sz w:val="28"/>
          <w:szCs w:val="28"/>
        </w:rPr>
        <w:t>Victoria Hall, SENCO</w:t>
      </w:r>
    </w:p>
    <w:p w14:paraId="3C727ED3" w14:textId="109B9067" w:rsidR="00D65A22" w:rsidRPr="00D65A22" w:rsidRDefault="00D65A22" w:rsidP="00D65A22">
      <w:pPr>
        <w:pStyle w:val="NoSpacing"/>
        <w:jc w:val="center"/>
        <w:rPr>
          <w:rFonts w:ascii="Gill Sans MT" w:hAnsi="Gill Sans MT" w:cs="Calibri"/>
          <w:sz w:val="28"/>
          <w:szCs w:val="28"/>
        </w:rPr>
      </w:pPr>
      <w:r w:rsidRPr="007D0D93">
        <w:rPr>
          <w:rFonts w:ascii="Gill Sans MT" w:hAnsi="Gill Sans MT" w:cs="Calibri"/>
          <w:sz w:val="28"/>
          <w:szCs w:val="28"/>
        </w:rPr>
        <w:t>Contact No.</w:t>
      </w:r>
      <w:r w:rsidRPr="00D65A22">
        <w:rPr>
          <w:rFonts w:ascii="Gill Sans MT" w:hAnsi="Gill Sans MT" w:cs="Calibri"/>
          <w:sz w:val="28"/>
          <w:szCs w:val="28"/>
        </w:rPr>
        <w:t xml:space="preserve"> </w:t>
      </w:r>
      <w:hyperlink r:id="rId13" w:history="1">
        <w:r w:rsidR="007D0D93">
          <w:rPr>
            <w:rStyle w:val="Hyperlink"/>
            <w:rFonts w:ascii="Arial" w:hAnsi="Arial"/>
            <w:color w:val="1A0DAB"/>
            <w:sz w:val="21"/>
            <w:szCs w:val="21"/>
            <w:shd w:val="clear" w:color="auto" w:fill="FFFFFF"/>
          </w:rPr>
          <w:t>01303 840325</w:t>
        </w:r>
      </w:hyperlink>
    </w:p>
    <w:p w14:paraId="3287D001" w14:textId="09736ED1" w:rsidR="00D65A22" w:rsidRDefault="00D65A22" w:rsidP="00D65A22">
      <w:pPr>
        <w:pStyle w:val="NoSpacing"/>
        <w:jc w:val="center"/>
        <w:rPr>
          <w:rFonts w:ascii="Gill Sans MT" w:hAnsi="Gill Sans MT" w:cs="Calibri"/>
          <w:sz w:val="28"/>
          <w:szCs w:val="28"/>
        </w:rPr>
      </w:pPr>
      <w:r w:rsidRPr="00D65A22">
        <w:rPr>
          <w:rFonts w:ascii="Gill Sans MT" w:hAnsi="Gill Sans MT" w:cs="Calibri"/>
          <w:b/>
          <w:bCs/>
          <w:sz w:val="28"/>
          <w:szCs w:val="28"/>
        </w:rPr>
        <w:t>Inclusion Team:</w:t>
      </w:r>
      <w:r w:rsidRPr="00D65A22">
        <w:rPr>
          <w:rFonts w:ascii="Gill Sans MT" w:hAnsi="Gill Sans MT" w:cs="Calibri"/>
          <w:sz w:val="28"/>
          <w:szCs w:val="28"/>
        </w:rPr>
        <w:br/>
      </w:r>
      <w:hyperlink r:id="rId14" w:history="1">
        <w:r w:rsidR="007D0D93" w:rsidRPr="00BF77F1">
          <w:rPr>
            <w:rStyle w:val="Hyperlink"/>
            <w:rFonts w:ascii="Gill Sans MT" w:hAnsi="Gill Sans MT" w:cs="Calibri"/>
            <w:sz w:val="28"/>
            <w:szCs w:val="28"/>
          </w:rPr>
          <w:t>victoriahall@elham.kent.sch.uk</w:t>
        </w:r>
      </w:hyperlink>
    </w:p>
    <w:p w14:paraId="4FF9C73E" w14:textId="1D12467D" w:rsidR="0062626B" w:rsidRPr="007D0D93" w:rsidRDefault="00A43DB6" w:rsidP="007D0D93">
      <w:pPr>
        <w:pStyle w:val="NoSpacing"/>
        <w:jc w:val="center"/>
        <w:rPr>
          <w:rFonts w:ascii="Gill Sans MT" w:hAnsi="Gill Sans MT" w:cs="Calibri"/>
          <w:sz w:val="28"/>
          <w:szCs w:val="28"/>
        </w:rPr>
      </w:pPr>
      <w:hyperlink r:id="rId15" w:history="1">
        <w:r w:rsidR="007D0D93" w:rsidRPr="00BF77F1">
          <w:rPr>
            <w:rStyle w:val="Hyperlink"/>
            <w:rFonts w:ascii="Gill Sans MT" w:hAnsi="Gill Sans MT" w:cs="Calibri"/>
            <w:sz w:val="28"/>
            <w:szCs w:val="28"/>
          </w:rPr>
          <w:t>elhamheadteacher@elham.kent.sch.uk</w:t>
        </w:r>
      </w:hyperlink>
      <w:r w:rsidR="007D0D93">
        <w:rPr>
          <w:rFonts w:ascii="Gill Sans MT" w:hAnsi="Gill Sans MT" w:cs="Calibri"/>
          <w:sz w:val="28"/>
          <w:szCs w:val="28"/>
        </w:rPr>
        <w:t xml:space="preserve"> </w:t>
      </w: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3F9DA9EE" w:rsidR="0062626B" w:rsidRPr="007D0D93" w:rsidRDefault="007D0D93" w:rsidP="0062626B">
            <w:pPr>
              <w:pStyle w:val="1bodycopy11pt"/>
              <w:rPr>
                <w:rFonts w:ascii="Calibri" w:hAnsi="Calibri" w:cs="Calibri"/>
                <w:sz w:val="24"/>
                <w:lang w:val="en-GB"/>
              </w:rPr>
            </w:pPr>
            <w:r w:rsidRPr="007D0D93">
              <w:rPr>
                <w:rFonts w:ascii="Calibri" w:hAnsi="Calibri" w:cs="Calibri"/>
                <w:sz w:val="24"/>
                <w:lang w:val="en-GB"/>
              </w:rPr>
              <w:t xml:space="preserve">Joseph </w:t>
            </w:r>
            <w:proofErr w:type="spellStart"/>
            <w:r w:rsidRPr="007D0D93">
              <w:rPr>
                <w:rFonts w:ascii="Calibri" w:hAnsi="Calibri" w:cs="Calibri"/>
                <w:sz w:val="24"/>
                <w:lang w:val="en-GB"/>
              </w:rPr>
              <w:t>Magliocco</w:t>
            </w:r>
            <w:proofErr w:type="spellEnd"/>
          </w:p>
        </w:tc>
        <w:tc>
          <w:tcPr>
            <w:tcW w:w="3866" w:type="dxa"/>
            <w:tcBorders>
              <w:top w:val="nil"/>
              <w:bottom w:val="single" w:sz="18" w:space="0" w:color="FFFFFF"/>
            </w:tcBorders>
            <w:shd w:val="clear" w:color="auto" w:fill="D8DFDE"/>
          </w:tcPr>
          <w:p w14:paraId="2E004102" w14:textId="20ABD572" w:rsidR="0062626B" w:rsidRPr="00701DB3" w:rsidRDefault="0062626B" w:rsidP="0062626B">
            <w:pPr>
              <w:pStyle w:val="1bodycopy11pt"/>
              <w:rPr>
                <w:rFonts w:ascii="Calibri" w:hAnsi="Calibri" w:cs="Calibri"/>
                <w:sz w:val="24"/>
                <w:lang w:val="en-GB"/>
              </w:rPr>
            </w:pPr>
            <w:r w:rsidRPr="007D0D93">
              <w:rPr>
                <w:rFonts w:ascii="Calibri" w:hAnsi="Calibri" w:cs="Calibri"/>
                <w:b/>
                <w:sz w:val="24"/>
                <w:lang w:val="en-GB"/>
              </w:rPr>
              <w:t>Date:</w:t>
            </w:r>
            <w:r w:rsidRPr="007D0D93">
              <w:rPr>
                <w:rFonts w:ascii="Calibri" w:hAnsi="Calibri" w:cs="Calibri"/>
                <w:sz w:val="24"/>
                <w:lang w:val="en-GB"/>
              </w:rPr>
              <w:t xml:space="preserve">  </w:t>
            </w:r>
            <w:r w:rsidR="007D0D93" w:rsidRPr="007D0D93">
              <w:rPr>
                <w:rFonts w:ascii="Calibri" w:hAnsi="Calibri" w:cs="Calibri"/>
                <w:sz w:val="24"/>
                <w:lang w:val="en-GB"/>
              </w:rPr>
              <w:t>22</w:t>
            </w:r>
            <w:r w:rsidR="007D0D93" w:rsidRPr="007D0D93">
              <w:rPr>
                <w:rFonts w:ascii="Calibri" w:hAnsi="Calibri" w:cs="Calibri"/>
                <w:sz w:val="24"/>
                <w:vertAlign w:val="superscript"/>
                <w:lang w:val="en-GB"/>
              </w:rPr>
              <w:t>nd</w:t>
            </w:r>
            <w:r w:rsidR="007D0D93" w:rsidRPr="007D0D93">
              <w:rPr>
                <w:rFonts w:ascii="Calibri" w:hAnsi="Calibri" w:cs="Calibri"/>
                <w:sz w:val="24"/>
                <w:lang w:val="en-GB"/>
              </w:rPr>
              <w:t xml:space="preserve"> September 2026</w:t>
            </w:r>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2E2810B6" w:rsidR="0062626B" w:rsidRPr="007D0D93" w:rsidRDefault="007D0D93" w:rsidP="0062626B">
            <w:pPr>
              <w:pStyle w:val="1bodycopy11pt"/>
              <w:rPr>
                <w:rFonts w:ascii="Calibri" w:hAnsi="Calibri" w:cs="Calibri"/>
                <w:sz w:val="24"/>
                <w:lang w:val="en-GB"/>
              </w:rPr>
            </w:pPr>
            <w:r w:rsidRPr="007D0D93">
              <w:rPr>
                <w:rFonts w:ascii="Calibri" w:hAnsi="Calibri" w:cs="Calibri"/>
                <w:sz w:val="24"/>
                <w:lang w:val="en-GB"/>
              </w:rPr>
              <w:t>7</w:t>
            </w:r>
            <w:r w:rsidRPr="007D0D93">
              <w:rPr>
                <w:rFonts w:ascii="Calibri" w:hAnsi="Calibri" w:cs="Calibri"/>
                <w:sz w:val="24"/>
                <w:vertAlign w:val="superscript"/>
                <w:lang w:val="en-GB"/>
              </w:rPr>
              <w:t>th</w:t>
            </w:r>
            <w:r w:rsidRPr="007D0D93">
              <w:rPr>
                <w:rFonts w:ascii="Calibri" w:hAnsi="Calibri" w:cs="Calibri"/>
                <w:sz w:val="24"/>
                <w:lang w:val="en-GB"/>
              </w:rPr>
              <w:t xml:space="preserve"> October 2026</w:t>
            </w: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584C3D49" w:rsidR="0062626B" w:rsidRPr="007D0D93" w:rsidRDefault="007D0D93" w:rsidP="0062626B">
            <w:pPr>
              <w:pStyle w:val="1bodycopy11pt"/>
              <w:rPr>
                <w:rFonts w:ascii="Calibri" w:hAnsi="Calibri" w:cs="Calibri"/>
                <w:sz w:val="24"/>
                <w:lang w:val="en-GB"/>
              </w:rPr>
            </w:pPr>
            <w:r w:rsidRPr="007D0D93">
              <w:rPr>
                <w:rFonts w:ascii="Calibri" w:hAnsi="Calibri" w:cs="Calibri"/>
                <w:sz w:val="24"/>
                <w:lang w:val="en-GB"/>
              </w:rPr>
              <w:t>September 2027</w:t>
            </w:r>
          </w:p>
        </w:tc>
      </w:tr>
    </w:tbl>
    <w:p w14:paraId="08436FA8" w14:textId="77777777" w:rsidR="00CE495B" w:rsidRDefault="00CE495B" w:rsidP="006536D5">
      <w:pPr>
        <w:pStyle w:val="Heading1"/>
        <w:rPr>
          <w:rFonts w:ascii="Calibri" w:hAnsi="Calibri" w:cs="Calibri"/>
          <w:color w:val="auto"/>
          <w:sz w:val="36"/>
          <w:shd w:val="clear" w:color="auto" w:fill="DAE9F7"/>
        </w:rPr>
      </w:pPr>
      <w:bookmarkStart w:id="0" w:name="_Toc119070491"/>
    </w:p>
    <w:p w14:paraId="05A173A4" w14:textId="2BF9CB91" w:rsidR="006536D5" w:rsidRPr="00CE495B" w:rsidRDefault="006536D5" w:rsidP="00CE495B">
      <w:pPr>
        <w:pStyle w:val="Heading1"/>
        <w:rPr>
          <w:rFonts w:ascii="Calibri" w:hAnsi="Calibri" w:cs="Calibri"/>
          <w:color w:val="auto"/>
          <w:sz w:val="36"/>
        </w:rPr>
      </w:pPr>
      <w:r w:rsidRPr="008A49F1">
        <w:rPr>
          <w:rFonts w:ascii="Calibri" w:hAnsi="Calibri" w:cs="Calibri"/>
          <w:color w:val="auto"/>
          <w:sz w:val="36"/>
          <w:shd w:val="clear" w:color="auto" w:fill="DAE9F7"/>
        </w:rPr>
        <w:lastRenderedPageBreak/>
        <w:t>Contents</w:t>
      </w:r>
      <w:bookmarkEnd w:id="0"/>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1DDDFE06" w14:textId="1915CD34" w:rsidR="006536D5" w:rsidRPr="008A49F1" w:rsidRDefault="00A43DB6" w:rsidP="00351DF9">
      <w:pPr>
        <w:pStyle w:val="TOC1"/>
        <w:rPr>
          <w:rFonts w:eastAsia="Times New Roman"/>
          <w:lang w:val="en-GB" w:eastAsia="en-GB"/>
        </w:rPr>
      </w:pPr>
      <w:hyperlink w:anchor="_Toc119070492" w:history="1">
        <w:r w:rsidR="006536D5" w:rsidRPr="008A49F1">
          <w:rPr>
            <w:rStyle w:val="Hyperlink"/>
          </w:rPr>
          <w:t>1. What types of SEN</w:t>
        </w:r>
        <w:r w:rsidR="00DD2E31">
          <w:rPr>
            <w:rStyle w:val="Hyperlink"/>
          </w:rPr>
          <w:t>D</w:t>
        </w:r>
        <w:r w:rsidR="006536D5" w:rsidRPr="008A49F1">
          <w:rPr>
            <w:rStyle w:val="Hyperlink"/>
          </w:rPr>
          <w:t xml:space="preserve"> does the school provide for?</w:t>
        </w:r>
        <w:r w:rsidR="006536D5" w:rsidRPr="008A49F1">
          <w:rPr>
            <w:webHidden/>
          </w:rPr>
          <w:tab/>
        </w:r>
        <w:r w:rsidR="006536D5">
          <w:rPr>
            <w:webHidden/>
          </w:rPr>
          <w:t>4</w:t>
        </w:r>
      </w:hyperlink>
    </w:p>
    <w:p w14:paraId="6866DC6E" w14:textId="29E8CB23" w:rsidR="006536D5" w:rsidRPr="008A49F1" w:rsidRDefault="00A43DB6" w:rsidP="00351DF9">
      <w:pPr>
        <w:pStyle w:val="TOC1"/>
        <w:rPr>
          <w:rFonts w:eastAsia="Times New Roman"/>
          <w:lang w:val="en-GB" w:eastAsia="en-GB"/>
        </w:rPr>
      </w:pPr>
      <w:hyperlink w:anchor="_Toc119070493" w:history="1">
        <w:r w:rsidR="006536D5"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006536D5" w:rsidRPr="008A49F1">
          <w:rPr>
            <w:rStyle w:val="Hyperlink"/>
            <w:lang w:eastAsia="en-GB"/>
          </w:rPr>
          <w:t>?</w:t>
        </w:r>
        <w:r w:rsidR="006536D5" w:rsidRPr="008A49F1">
          <w:rPr>
            <w:webHidden/>
          </w:rPr>
          <w:tab/>
        </w:r>
        <w:r w:rsidR="006536D5">
          <w:rPr>
            <w:webHidden/>
          </w:rPr>
          <w:t>5</w:t>
        </w:r>
      </w:hyperlink>
    </w:p>
    <w:p w14:paraId="4D236743" w14:textId="78CC6C78" w:rsidR="006536D5" w:rsidRPr="008A49F1" w:rsidRDefault="00A43DB6" w:rsidP="00351DF9">
      <w:pPr>
        <w:pStyle w:val="TOC1"/>
        <w:rPr>
          <w:rFonts w:eastAsia="Times New Roman"/>
          <w:lang w:val="en-GB" w:eastAsia="en-GB"/>
        </w:rPr>
      </w:pPr>
      <w:hyperlink w:anchor="_Toc119070494" w:history="1">
        <w:r w:rsidR="006536D5" w:rsidRPr="008A49F1">
          <w:rPr>
            <w:rStyle w:val="Hyperlink"/>
          </w:rPr>
          <w:t>3. What should I do if I think my child has SEN</w:t>
        </w:r>
        <w:r w:rsidR="00DD2E31">
          <w:rPr>
            <w:rStyle w:val="Hyperlink"/>
          </w:rPr>
          <w:t>D</w:t>
        </w:r>
        <w:r w:rsidR="006536D5" w:rsidRPr="008A49F1">
          <w:rPr>
            <w:rStyle w:val="Hyperlink"/>
          </w:rPr>
          <w:t>?</w:t>
        </w:r>
        <w:r w:rsidR="006536D5" w:rsidRPr="008A49F1">
          <w:rPr>
            <w:webHidden/>
          </w:rPr>
          <w:tab/>
        </w:r>
      </w:hyperlink>
      <w:r w:rsidR="00D503C5">
        <w:t>7</w:t>
      </w:r>
    </w:p>
    <w:p w14:paraId="623D667B" w14:textId="7701ACA8" w:rsidR="006536D5" w:rsidRPr="008A49F1" w:rsidRDefault="00A43DB6" w:rsidP="00351DF9">
      <w:pPr>
        <w:pStyle w:val="TOC1"/>
        <w:rPr>
          <w:rFonts w:eastAsia="Times New Roman"/>
          <w:lang w:val="en-GB" w:eastAsia="en-GB"/>
        </w:rPr>
      </w:pPr>
      <w:hyperlink w:anchor="_Toc119070495" w:history="1">
        <w:r w:rsidR="006536D5" w:rsidRPr="008A49F1">
          <w:rPr>
            <w:rStyle w:val="Hyperlink"/>
          </w:rPr>
          <w:t xml:space="preserve">4. </w:t>
        </w:r>
        <w:r w:rsidR="00056AC3" w:rsidRPr="00056AC3">
          <w:rPr>
            <w:rStyle w:val="Hyperlink"/>
          </w:rPr>
          <w:t>What happens if the school identifies a need?</w:t>
        </w:r>
        <w:r w:rsidR="006536D5" w:rsidRPr="008A49F1">
          <w:rPr>
            <w:webHidden/>
          </w:rPr>
          <w:tab/>
        </w:r>
      </w:hyperlink>
      <w:r w:rsidR="00D503C5">
        <w:t>8</w:t>
      </w:r>
    </w:p>
    <w:p w14:paraId="68916129" w14:textId="6297DC8C" w:rsidR="006536D5" w:rsidRPr="008A49F1" w:rsidRDefault="00A43DB6" w:rsidP="00351DF9">
      <w:pPr>
        <w:pStyle w:val="TOC1"/>
        <w:rPr>
          <w:rFonts w:eastAsia="Times New Roman"/>
          <w:lang w:val="en-GB" w:eastAsia="en-GB"/>
        </w:rPr>
      </w:pPr>
      <w:hyperlink w:anchor="_Toc119070496" w:history="1">
        <w:r w:rsidR="006536D5" w:rsidRPr="008A49F1">
          <w:rPr>
            <w:rStyle w:val="Hyperlink"/>
          </w:rPr>
          <w:t>5. How will the school measure my child’s progress?</w:t>
        </w:r>
        <w:r w:rsidR="006536D5" w:rsidRPr="008A49F1">
          <w:rPr>
            <w:webHidden/>
          </w:rPr>
          <w:tab/>
        </w:r>
      </w:hyperlink>
      <w:r w:rsidR="00751035">
        <w:t>9</w:t>
      </w:r>
    </w:p>
    <w:p w14:paraId="2C4951FD" w14:textId="2E86C403" w:rsidR="006536D5" w:rsidRPr="008A49F1" w:rsidRDefault="00A43DB6" w:rsidP="00351DF9">
      <w:pPr>
        <w:pStyle w:val="TOC1"/>
        <w:rPr>
          <w:rFonts w:eastAsia="Times New Roman"/>
          <w:lang w:val="en-GB" w:eastAsia="en-GB"/>
        </w:rPr>
      </w:pPr>
      <w:hyperlink w:anchor="_Toc119070497" w:history="1">
        <w:r w:rsidR="006536D5" w:rsidRPr="008A49F1">
          <w:rPr>
            <w:rStyle w:val="Hyperlink"/>
            <w:lang w:eastAsia="en-GB"/>
          </w:rPr>
          <w:t>6. How will I be involved in decisions made about my child’s education?</w:t>
        </w:r>
        <w:r w:rsidR="006536D5" w:rsidRPr="008A49F1">
          <w:rPr>
            <w:webHidden/>
          </w:rPr>
          <w:tab/>
        </w:r>
      </w:hyperlink>
      <w:r w:rsidR="00751035">
        <w:t>10</w:t>
      </w:r>
    </w:p>
    <w:p w14:paraId="13DB2690" w14:textId="59D19189" w:rsidR="006536D5" w:rsidRPr="008A49F1" w:rsidRDefault="00A43DB6" w:rsidP="00351DF9">
      <w:pPr>
        <w:pStyle w:val="TOC1"/>
        <w:rPr>
          <w:rFonts w:eastAsia="Times New Roman"/>
          <w:lang w:val="en-GB" w:eastAsia="en-GB"/>
        </w:rPr>
      </w:pPr>
      <w:hyperlink w:anchor="_Toc119070498" w:history="1">
        <w:r w:rsidR="006536D5" w:rsidRPr="008A49F1">
          <w:rPr>
            <w:rStyle w:val="Hyperlink"/>
            <w:lang w:eastAsia="en-GB"/>
          </w:rPr>
          <w:t>7. How will my child be involved in decisions made about their education?</w:t>
        </w:r>
        <w:r w:rsidR="006536D5" w:rsidRPr="008A49F1">
          <w:rPr>
            <w:webHidden/>
          </w:rPr>
          <w:tab/>
        </w:r>
      </w:hyperlink>
      <w:r w:rsidR="00751035">
        <w:t>11</w:t>
      </w:r>
    </w:p>
    <w:p w14:paraId="714734D2" w14:textId="022B1E11" w:rsidR="005B194F" w:rsidRDefault="00A43DB6" w:rsidP="00351DF9">
      <w:pPr>
        <w:pStyle w:val="TOC1"/>
      </w:pPr>
      <w:hyperlink w:anchor="_Toc119070499" w:history="1">
        <w:r w:rsidR="006536D5" w:rsidRPr="008A49F1">
          <w:rPr>
            <w:rStyle w:val="Hyperlink"/>
            <w:lang w:eastAsia="en-GB"/>
          </w:rPr>
          <w:t>8. How will the school adapt its teaching for my child?</w:t>
        </w:r>
        <w:r w:rsidR="006536D5" w:rsidRPr="008A49F1">
          <w:rPr>
            <w:webHidden/>
          </w:rPr>
          <w:tab/>
        </w:r>
        <w:r w:rsidR="006536D5" w:rsidRPr="008A49F1">
          <w:rPr>
            <w:webHidden/>
          </w:rPr>
          <w:fldChar w:fldCharType="begin"/>
        </w:r>
        <w:r w:rsidR="006536D5" w:rsidRPr="008A49F1">
          <w:rPr>
            <w:webHidden/>
          </w:rPr>
          <w:instrText xml:space="preserve"> PAGEREF _Toc119070499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162F6F">
        <w:t>2</w:t>
      </w:r>
    </w:p>
    <w:p w14:paraId="49C3527E" w14:textId="46DEC86F" w:rsidR="006536D5" w:rsidRPr="008A49F1" w:rsidRDefault="00A43DB6" w:rsidP="00351DF9">
      <w:pPr>
        <w:pStyle w:val="TOC1"/>
        <w:rPr>
          <w:rFonts w:eastAsia="Times New Roman"/>
          <w:lang w:val="en-GB" w:eastAsia="en-GB"/>
        </w:rPr>
      </w:pPr>
      <w:hyperlink w:anchor="_Toc119070500" w:history="1">
        <w:r w:rsidR="00162F6F">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r w:rsidR="006536D5" w:rsidRPr="008A49F1">
          <w:rPr>
            <w:webHidden/>
          </w:rPr>
          <w:fldChar w:fldCharType="begin"/>
        </w:r>
        <w:r w:rsidR="006536D5" w:rsidRPr="008A49F1">
          <w:rPr>
            <w:webHidden/>
          </w:rPr>
          <w:instrText xml:space="preserve"> PAGEREF _Toc119070500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654093C6" w14:textId="6B046309" w:rsidR="006536D5" w:rsidRPr="008A49F1" w:rsidRDefault="00A43DB6" w:rsidP="00351DF9">
      <w:pPr>
        <w:pStyle w:val="TOC1"/>
        <w:rPr>
          <w:rFonts w:eastAsia="Times New Roman"/>
          <w:lang w:val="en-GB" w:eastAsia="en-GB"/>
        </w:rPr>
      </w:pPr>
      <w:hyperlink w:anchor="_Toc119070501" w:history="1">
        <w:r w:rsidR="002F5B10">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r w:rsidR="006536D5" w:rsidRPr="008A49F1">
          <w:rPr>
            <w:webHidden/>
          </w:rPr>
          <w:fldChar w:fldCharType="begin"/>
        </w:r>
        <w:r w:rsidR="006536D5" w:rsidRPr="008A49F1">
          <w:rPr>
            <w:webHidden/>
          </w:rPr>
          <w:instrText xml:space="preserve"> PAGEREF _Toc119070501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7971F143" w14:textId="4A587EC7" w:rsidR="006536D5" w:rsidRPr="008A49F1" w:rsidRDefault="00A43DB6" w:rsidP="00351DF9">
      <w:pPr>
        <w:pStyle w:val="TOC1"/>
        <w:rPr>
          <w:rFonts w:eastAsia="Times New Roman"/>
          <w:lang w:val="en-GB" w:eastAsia="en-GB"/>
        </w:rPr>
      </w:pPr>
      <w:hyperlink w:anchor="_Toc119070502" w:history="1">
        <w:r w:rsidR="002F5B10">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r w:rsidR="006536D5" w:rsidRPr="008A49F1">
          <w:rPr>
            <w:webHidden/>
          </w:rPr>
          <w:fldChar w:fldCharType="begin"/>
        </w:r>
        <w:r w:rsidR="006536D5" w:rsidRPr="008A49F1">
          <w:rPr>
            <w:webHidden/>
          </w:rPr>
          <w:instrText xml:space="preserve"> PAGEREF _Toc119070502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7A41CA">
        <w:t>4</w:t>
      </w:r>
    </w:p>
    <w:p w14:paraId="23418B7B" w14:textId="57C0B416" w:rsidR="006536D5" w:rsidRPr="008A49F1" w:rsidRDefault="00A43DB6" w:rsidP="00351DF9">
      <w:pPr>
        <w:pStyle w:val="TOC1"/>
        <w:rPr>
          <w:rFonts w:eastAsia="Times New Roman"/>
          <w:lang w:val="en-GB" w:eastAsia="en-GB"/>
        </w:rPr>
      </w:pPr>
      <w:hyperlink w:anchor="_Toc119070503" w:history="1">
        <w:r w:rsidR="002F5B10">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r w:rsidR="006536D5" w:rsidRPr="008A49F1">
          <w:rPr>
            <w:webHidden/>
          </w:rPr>
          <w:fldChar w:fldCharType="begin"/>
        </w:r>
        <w:r w:rsidR="006536D5" w:rsidRPr="008A49F1">
          <w:rPr>
            <w:webHidden/>
          </w:rPr>
          <w:instrText xml:space="preserve"> PAGEREF _Toc119070503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2490B624" w14:textId="3357AB4B" w:rsidR="006536D5" w:rsidRPr="008A49F1" w:rsidRDefault="00A43DB6" w:rsidP="00351DF9">
      <w:pPr>
        <w:pStyle w:val="TOC1"/>
        <w:rPr>
          <w:rFonts w:eastAsia="Times New Roman"/>
          <w:lang w:val="en-GB" w:eastAsia="en-GB"/>
        </w:rPr>
      </w:pPr>
      <w:hyperlink w:anchor="_Toc119070504" w:history="1">
        <w:r w:rsidR="002F5B10">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r w:rsidR="006536D5" w:rsidRPr="008A49F1">
          <w:rPr>
            <w:webHidden/>
          </w:rPr>
          <w:fldChar w:fldCharType="begin"/>
        </w:r>
        <w:r w:rsidR="006536D5" w:rsidRPr="008A49F1">
          <w:rPr>
            <w:webHidden/>
          </w:rPr>
          <w:instrText xml:space="preserve"> PAGEREF _Toc119070504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5EA84F5B" w14:textId="426944F2" w:rsidR="006536D5" w:rsidRPr="008A49F1" w:rsidRDefault="00A43DB6" w:rsidP="00351DF9">
      <w:pPr>
        <w:pStyle w:val="TOC1"/>
        <w:rPr>
          <w:rFonts w:eastAsia="Times New Roman"/>
          <w:lang w:val="en-GB" w:eastAsia="en-GB"/>
        </w:rPr>
      </w:pPr>
      <w:hyperlink w:anchor="_Toc119070505" w:history="1">
        <w:r w:rsidR="002F5B10">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r w:rsidR="006536D5" w:rsidRPr="008A49F1">
          <w:rPr>
            <w:webHidden/>
          </w:rPr>
          <w:fldChar w:fldCharType="begin"/>
        </w:r>
        <w:r w:rsidR="006536D5" w:rsidRPr="008A49F1">
          <w:rPr>
            <w:webHidden/>
          </w:rPr>
          <w:instrText xml:space="preserve"> PAGEREF _Toc119070505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79F92C73" w14:textId="5F7CDB86" w:rsidR="006536D5" w:rsidRPr="008A49F1" w:rsidRDefault="00A43DB6" w:rsidP="00351DF9">
      <w:pPr>
        <w:pStyle w:val="TOC1"/>
        <w:rPr>
          <w:rFonts w:eastAsia="Times New Roman"/>
          <w:lang w:val="en-GB" w:eastAsia="en-GB"/>
        </w:rPr>
      </w:pPr>
      <w:hyperlink w:anchor="_Toc119070506" w:history="1">
        <w:r w:rsidR="002F5B10">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r w:rsidR="006536D5" w:rsidRPr="008A49F1">
          <w:rPr>
            <w:webHidden/>
          </w:rPr>
          <w:fldChar w:fldCharType="begin"/>
        </w:r>
        <w:r w:rsidR="006536D5" w:rsidRPr="008A49F1">
          <w:rPr>
            <w:webHidden/>
          </w:rPr>
          <w:instrText xml:space="preserve"> PAGEREF _Toc119070506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672B222C" w14:textId="66EE144B" w:rsidR="006536D5" w:rsidRPr="008A49F1" w:rsidRDefault="00A43DB6" w:rsidP="00351DF9">
      <w:pPr>
        <w:pStyle w:val="TOC1"/>
        <w:rPr>
          <w:rFonts w:eastAsia="Times New Roman"/>
          <w:lang w:val="en-GB" w:eastAsia="en-GB"/>
        </w:rPr>
      </w:pPr>
      <w:hyperlink w:anchor="_Toc119070507" w:history="1">
        <w:r w:rsidR="002F5B10">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r w:rsidR="006536D5">
          <w:rPr>
            <w:webHidden/>
          </w:rPr>
          <w:t>1</w:t>
        </w:r>
      </w:hyperlink>
      <w:r w:rsidR="00351DF9">
        <w:t>7</w:t>
      </w:r>
    </w:p>
    <w:p w14:paraId="105271C5" w14:textId="0C86B7A5" w:rsidR="006536D5" w:rsidRPr="00351DF9" w:rsidRDefault="00A43DB6" w:rsidP="00351DF9">
      <w:pPr>
        <w:pStyle w:val="TOC1"/>
      </w:pPr>
      <w:hyperlink w:anchor="_Toc119070509" w:history="1">
        <w:r w:rsidR="002F5B10"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r w:rsidR="006536D5" w:rsidRPr="00351DF9">
          <w:rPr>
            <w:webHidden/>
          </w:rPr>
          <w:fldChar w:fldCharType="begin"/>
        </w:r>
        <w:r w:rsidR="006536D5" w:rsidRPr="00351DF9">
          <w:rPr>
            <w:webHidden/>
          </w:rPr>
          <w:instrText xml:space="preserve"> PAGEREF _Toc119070509 \h </w:instrText>
        </w:r>
        <w:r w:rsidR="006536D5" w:rsidRPr="00351DF9">
          <w:rPr>
            <w:webHidden/>
          </w:rPr>
        </w:r>
        <w:r w:rsidR="006536D5" w:rsidRPr="00351DF9">
          <w:rPr>
            <w:webHidden/>
          </w:rPr>
          <w:fldChar w:fldCharType="separate"/>
        </w:r>
        <w:r w:rsidR="00DB4284" w:rsidRPr="00351DF9">
          <w:rPr>
            <w:webHidden/>
          </w:rPr>
          <w:t>1</w:t>
        </w:r>
        <w:r w:rsidR="006536D5" w:rsidRPr="00351DF9">
          <w:rPr>
            <w:webHidden/>
          </w:rPr>
          <w:fldChar w:fldCharType="end"/>
        </w:r>
      </w:hyperlink>
      <w:r w:rsidR="00351DF9" w:rsidRPr="00351DF9">
        <w:t>8</w:t>
      </w:r>
    </w:p>
    <w:p w14:paraId="27C277F6" w14:textId="274D0137" w:rsidR="00757033" w:rsidRPr="00322D5E" w:rsidRDefault="00A43DB6" w:rsidP="00351DF9">
      <w:pPr>
        <w:pStyle w:val="TOC1"/>
        <w:rPr>
          <w:rFonts w:eastAsia="Times New Roman"/>
          <w:lang w:val="en-GB" w:eastAsia="en-GB"/>
        </w:rPr>
      </w:pPr>
      <w:hyperlink w:anchor="_Toc119070508" w:history="1">
        <w:r w:rsidR="002F5B10"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r w:rsidR="00351DF9">
        <w:t>19</w:t>
      </w:r>
    </w:p>
    <w:p w14:paraId="5F139AFC" w14:textId="01D58AED"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r w:rsidR="00351DF9">
        <w:rPr>
          <w:rFonts w:ascii="Calibri" w:hAnsi="Calibri" w:cs="Calibri"/>
          <w:sz w:val="24"/>
        </w:rPr>
        <w:t>19</w:t>
      </w:r>
    </w:p>
    <w:p w14:paraId="45E340A6" w14:textId="32228527" w:rsidR="006536D5" w:rsidRPr="008A49F1" w:rsidRDefault="00A43DB6" w:rsidP="00351DF9">
      <w:pPr>
        <w:pStyle w:val="TOC1"/>
        <w:rPr>
          <w:rStyle w:val="Hyperlink"/>
        </w:rPr>
      </w:pPr>
      <w:hyperlink w:anchor="_Toc119070510" w:history="1">
        <w:r w:rsidR="002F5B10">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r w:rsidR="00EA5F4B">
        <w:t>2</w:t>
      </w:r>
      <w:r w:rsidR="00351DF9">
        <w:t>0</w:t>
      </w:r>
    </w:p>
    <w:p w14:paraId="6BF3BF10" w14:textId="77777777" w:rsidR="006536D5" w:rsidRDefault="006536D5" w:rsidP="006536D5">
      <w:pPr>
        <w:pStyle w:val="1bodycopy10pt"/>
        <w:rPr>
          <w:rFonts w:ascii="Calibri" w:hAnsi="Calibri" w:cs="Calibri"/>
          <w:b/>
          <w:bCs/>
          <w:noProof/>
          <w:sz w:val="24"/>
        </w:rPr>
      </w:pPr>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3067CB71">
                <wp:simplePos x="0" y="0"/>
                <wp:positionH relativeFrom="column">
                  <wp:posOffset>0</wp:posOffset>
                </wp:positionH>
                <wp:positionV relativeFrom="paragraph">
                  <wp:posOffset>-1</wp:posOffset>
                </wp:positionV>
                <wp:extent cx="6158865" cy="0"/>
                <wp:effectExtent l="0" t="0" r="13335"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A0CC2E"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GEqyH0yAgAAWgQAAA4AAAAAAAAAAAAAAAAALgIAAGRy&#10;cy9lMm9Eb2MueG1sUEsBAi0AFAAGAAgAAAAhANscV0HZAAAAAgEAAA8AAAAAAAAAAAAAAAAAjAQA&#10;AGRycy9kb3ducmV2LnhtbFBLBQYAAAAABAAEAPMAAACS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0DC1E89D" w14:textId="4EB97580" w:rsidR="0010002F" w:rsidRDefault="0010002F" w:rsidP="00235F02">
      <w:pPr>
        <w:pStyle w:val="1bodycopy10pt"/>
        <w:rPr>
          <w:rFonts w:ascii="Calibri" w:hAnsi="Calibri" w:cs="Calibri"/>
          <w:sz w:val="24"/>
          <w:shd w:val="clear" w:color="auto" w:fill="FFFF00"/>
          <w:lang w:val="en-GB" w:eastAsia="en-GB"/>
        </w:rPr>
      </w:pPr>
    </w:p>
    <w:p w14:paraId="3BDD9EC5" w14:textId="1BBE3945" w:rsidR="0010002F" w:rsidRDefault="0010002F" w:rsidP="00235F02">
      <w:pPr>
        <w:pStyle w:val="1bodycopy10pt"/>
        <w:rPr>
          <w:rFonts w:ascii="Calibri" w:hAnsi="Calibri" w:cs="Calibri"/>
          <w:sz w:val="24"/>
          <w:shd w:val="clear" w:color="auto" w:fill="FFFF00"/>
          <w:lang w:val="en-GB" w:eastAsia="en-GB"/>
        </w:rPr>
      </w:pPr>
    </w:p>
    <w:p w14:paraId="6BA7CB9A" w14:textId="77777777" w:rsidR="0010002F" w:rsidRPr="00701DB3" w:rsidRDefault="0010002F" w:rsidP="00235F02">
      <w:pPr>
        <w:pStyle w:val="1bodycopy10pt"/>
        <w:rPr>
          <w:rFonts w:ascii="Calibri" w:hAnsi="Calibri" w:cs="Calibri"/>
          <w:sz w:val="24"/>
          <w:shd w:val="clear" w:color="auto" w:fill="FFFF00"/>
          <w:lang w:val="en-GB" w:eastAsia="en-GB"/>
        </w:rPr>
      </w:pPr>
    </w:p>
    <w:p w14:paraId="4A652E7C" w14:textId="77777777" w:rsidR="006D4E5F" w:rsidRPr="00701DB3" w:rsidRDefault="006D4E5F" w:rsidP="00235F02">
      <w:pPr>
        <w:pStyle w:val="1bodycopy10pt"/>
        <w:rPr>
          <w:rFonts w:ascii="Calibri" w:hAnsi="Calibri" w:cs="Calibri"/>
          <w:sz w:val="24"/>
          <w:shd w:val="clear" w:color="auto" w:fill="FFFF00"/>
          <w:lang w:val="en-GB" w:eastAsia="en-GB"/>
        </w:rPr>
      </w:pPr>
    </w:p>
    <w:p w14:paraId="5FB68122" w14:textId="77777777" w:rsidR="00526829" w:rsidRDefault="00526829" w:rsidP="00AC1DC2">
      <w:pPr>
        <w:pStyle w:val="1bodycopy10pt"/>
        <w:spacing w:line="360" w:lineRule="auto"/>
        <w:jc w:val="both"/>
        <w:rPr>
          <w:rFonts w:ascii="Calibri" w:hAnsi="Calibri" w:cs="Calibri"/>
          <w:sz w:val="24"/>
          <w:lang w:val="en-GB"/>
        </w:rPr>
      </w:pPr>
    </w:p>
    <w:p w14:paraId="4C02D6EE" w14:textId="2B93C9EE"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Dear parents and carers,</w:t>
      </w:r>
    </w:p>
    <w:p w14:paraId="23FC3FD4" w14:textId="77777777"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The aim of this Information Report is to explain how we implement our SEND policy. In other words, we want to show you how SEND support works in our school.</w:t>
      </w:r>
      <w:r>
        <w:rPr>
          <w:rFonts w:ascii="Calibri" w:hAnsi="Calibri" w:cs="Calibri"/>
          <w:sz w:val="24"/>
          <w:lang w:val="en-GB"/>
        </w:rPr>
        <w:t xml:space="preserve"> </w:t>
      </w:r>
    </w:p>
    <w:p w14:paraId="1F2979EA" w14:textId="77777777" w:rsidR="00AC1DC2" w:rsidRDefault="00AC1DC2"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95616" behindDoc="0" locked="0" layoutInCell="1" allowOverlap="1" wp14:anchorId="4DCCB96D" wp14:editId="17A3499A">
            <wp:simplePos x="0" y="0"/>
            <wp:positionH relativeFrom="margin">
              <wp:align>center</wp:align>
            </wp:positionH>
            <wp:positionV relativeFrom="paragraph">
              <wp:posOffset>901700</wp:posOffset>
            </wp:positionV>
            <wp:extent cx="3486150" cy="2792477"/>
            <wp:effectExtent l="0" t="0" r="0" b="8255"/>
            <wp:wrapNone/>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a:extLst>
                        <a:ext uri="{C183D7F6-B498-43B3-948B-1728B52AA6E4}">
                          <adec:decorative xmlns:adec="http://schemas.microsoft.com/office/drawing/2017/decorative" val="1"/>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77777777" w:rsidR="00AC1DC2" w:rsidRPr="00701DB3"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If you want to know more about our arrangements for SEND, read our SEND policy alongside this Information Report.</w:t>
      </w:r>
    </w:p>
    <w:p w14:paraId="6CDB1451" w14:textId="2ACAE00A"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You can find our SEND policy on our </w:t>
      </w:r>
      <w:r w:rsidRPr="007D0D93">
        <w:rPr>
          <w:rFonts w:ascii="Calibri" w:hAnsi="Calibri" w:cs="Calibri"/>
          <w:sz w:val="24"/>
          <w:lang w:val="en-GB"/>
        </w:rPr>
        <w:t>website</w:t>
      </w:r>
      <w:r w:rsidR="007D0D93" w:rsidRPr="007D0D93">
        <w:rPr>
          <w:rFonts w:ascii="Calibri" w:hAnsi="Calibri" w:cs="Calibri"/>
          <w:sz w:val="24"/>
          <w:lang w:val="en-GB"/>
        </w:rPr>
        <w:t xml:space="preserve"> </w:t>
      </w:r>
      <w:hyperlink r:id="rId17" w:history="1">
        <w:r w:rsidR="007D0D93" w:rsidRPr="007D0D93">
          <w:rPr>
            <w:rStyle w:val="Hyperlink"/>
            <w:rFonts w:ascii="Calibri" w:hAnsi="Calibri" w:cs="Calibri"/>
            <w:sz w:val="24"/>
            <w:lang w:val="en-GB"/>
          </w:rPr>
          <w:t>Elham Church of England Primary – SEND Policy</w:t>
        </w:r>
      </w:hyperlink>
      <w:r w:rsidR="007D0D93" w:rsidRPr="007D0D93">
        <w:rPr>
          <w:rFonts w:ascii="Calibri" w:hAnsi="Calibri" w:cs="Calibri"/>
          <w:sz w:val="24"/>
          <w:lang w:val="en-GB"/>
        </w:rPr>
        <w:t>.</w:t>
      </w:r>
    </w:p>
    <w:p w14:paraId="2BA7574C" w14:textId="77777777" w:rsidR="00AC1DC2" w:rsidRPr="00701DB3"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terms we’ve used in this information report that you’re unsure of, you can look them up in the Glossary at the end of the report. </w:t>
      </w:r>
    </w:p>
    <w:p w14:paraId="5AA3937D" w14:textId="63A3A773" w:rsidR="00235F02" w:rsidRPr="00701DB3" w:rsidRDefault="00740AC8" w:rsidP="00293C65">
      <w:pPr>
        <w:pStyle w:val="Heading1"/>
        <w:shd w:val="clear" w:color="auto" w:fill="D9E2F3"/>
        <w:rPr>
          <w:rFonts w:ascii="Calibri" w:hAnsi="Calibri" w:cs="Calibri"/>
          <w:color w:val="auto"/>
          <w:sz w:val="32"/>
          <w:szCs w:val="32"/>
        </w:rPr>
      </w:pPr>
      <w:bookmarkStart w:id="1" w:name="_Toc116987818"/>
      <w:bookmarkStart w:id="2" w:name="_Toc117080327"/>
      <w:bookmarkStart w:id="3" w:name="_Toc119070492"/>
      <w:r w:rsidRPr="00701DB3">
        <w:rPr>
          <w:rFonts w:ascii="Calibri" w:hAnsi="Calibri" w:cs="Calibri"/>
          <w:color w:val="auto"/>
          <w:sz w:val="32"/>
          <w:szCs w:val="32"/>
        </w:rPr>
        <w:t xml:space="preserve">1. </w:t>
      </w:r>
      <w:r w:rsidR="00235F02" w:rsidRPr="00701DB3">
        <w:rPr>
          <w:rFonts w:ascii="Calibri" w:hAnsi="Calibri" w:cs="Calibri"/>
          <w:color w:val="auto"/>
          <w:sz w:val="32"/>
          <w:szCs w:val="32"/>
        </w:rPr>
        <w:t>What types of SEN</w:t>
      </w:r>
      <w:r w:rsidR="00236C2A">
        <w:rPr>
          <w:rFonts w:ascii="Calibri" w:hAnsi="Calibri" w:cs="Calibri"/>
          <w:color w:val="auto"/>
          <w:sz w:val="32"/>
          <w:szCs w:val="32"/>
        </w:rPr>
        <w:t>D</w:t>
      </w:r>
      <w:r w:rsidR="00235F02" w:rsidRPr="00701DB3">
        <w:rPr>
          <w:rFonts w:ascii="Calibri" w:hAnsi="Calibri" w:cs="Calibri"/>
          <w:color w:val="auto"/>
          <w:sz w:val="32"/>
          <w:szCs w:val="32"/>
        </w:rPr>
        <w:t xml:space="preserve"> does the school provide for?</w:t>
      </w:r>
      <w:bookmarkEnd w:id="1"/>
      <w:bookmarkEnd w:id="2"/>
      <w:bookmarkEnd w:id="3"/>
      <w:r w:rsidR="00235F02" w:rsidRPr="00701DB3">
        <w:rPr>
          <w:rFonts w:ascii="Calibri" w:hAnsi="Calibri" w:cs="Calibri"/>
          <w:color w:val="auto"/>
          <w:sz w:val="32"/>
          <w:szCs w:val="32"/>
        </w:rPr>
        <w:t xml:space="preserve"> </w:t>
      </w:r>
      <w:bookmarkStart w:id="4" w:name="_Toc531168964"/>
      <w:bookmarkStart w:id="5" w:name="_Toc531176464"/>
    </w:p>
    <w:p w14:paraId="1076EAF9" w14:textId="77777777" w:rsidR="005A6F7E" w:rsidRPr="00701DB3" w:rsidRDefault="005A6F7E" w:rsidP="005A6F7E">
      <w:pPr>
        <w:pStyle w:val="6Abstract"/>
        <w:rPr>
          <w:rFonts w:ascii="Calibri" w:hAnsi="Calibri" w:cs="Calibri"/>
          <w:lang w:val="en-GB"/>
        </w:rPr>
      </w:pPr>
    </w:p>
    <w:p w14:paraId="3D2102DC" w14:textId="77777777"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Our school provides for pupils with the following needs (as outlined in the SEND Code of Practice 2015): </w:t>
      </w:r>
    </w:p>
    <w:p w14:paraId="367798CD" w14:textId="77777777" w:rsidR="005A6F7E" w:rsidRDefault="005A6F7E" w:rsidP="005A6F7E">
      <w:pPr>
        <w:pStyle w:val="Heading1"/>
        <w:rPr>
          <w:lang w:eastAsia="en-GB"/>
        </w:rPr>
      </w:pPr>
      <w:r w:rsidRPr="00701DB3">
        <w:rPr>
          <w:rFonts w:ascii="Calibri" w:hAnsi="Calibri" w:cs="Calibri"/>
          <w:color w:val="4472C4"/>
          <w:sz w:val="24"/>
          <w:szCs w:val="24"/>
          <w:lang w:eastAsia="en-GB"/>
        </w:rPr>
        <w:lastRenderedPageBreak/>
        <w:br/>
      </w:r>
      <w:r w:rsidRPr="009D21E9">
        <w:rPr>
          <w:noProof/>
          <w:lang w:eastAsia="en-GB"/>
        </w:rPr>
        <w:drawing>
          <wp:inline distT="0" distB="0" distL="0" distR="0" wp14:anchorId="4BB70641" wp14:editId="45B70A6F">
            <wp:extent cx="6188710" cy="5327650"/>
            <wp:effectExtent l="0" t="0" r="2540" b="6350"/>
            <wp:docPr id="924735591" name="Picture 1" descr="A diagram of a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
                    <pic:cNvPicPr/>
                  </pic:nvPicPr>
                  <pic:blipFill>
                    <a:blip r:embed="rId18"/>
                    <a:stretch>
                      <a:fillRect/>
                    </a:stretch>
                  </pic:blipFill>
                  <pic:spPr>
                    <a:xfrm>
                      <a:off x="0" y="0"/>
                      <a:ext cx="6188710" cy="5327650"/>
                    </a:xfrm>
                    <a:prstGeom prst="rect">
                      <a:avLst/>
                    </a:prstGeom>
                  </pic:spPr>
                </pic:pic>
              </a:graphicData>
            </a:graphic>
          </wp:inline>
        </w:drawing>
      </w:r>
    </w:p>
    <w:p w14:paraId="252DB303" w14:textId="77777777" w:rsidR="005A6F7E" w:rsidRDefault="005A6F7E" w:rsidP="005A6F7E">
      <w:pPr>
        <w:pStyle w:val="6Abstract"/>
        <w:rPr>
          <w:rFonts w:ascii="Calibri" w:hAnsi="Calibri" w:cs="Calibri"/>
          <w:sz w:val="24"/>
          <w:szCs w:val="24"/>
          <w:lang w:val="en-GB" w:eastAsia="en-GB"/>
        </w:rPr>
      </w:pPr>
    </w:p>
    <w:p w14:paraId="653938F4" w14:textId="77777777" w:rsidR="005A6F7E" w:rsidRDefault="005A6F7E" w:rsidP="005A6F7E">
      <w:pPr>
        <w:pStyle w:val="6Abstract"/>
        <w:jc w:val="center"/>
        <w:rPr>
          <w:rFonts w:ascii="Calibri" w:hAnsi="Calibri" w:cs="Calibri"/>
          <w:sz w:val="24"/>
          <w:szCs w:val="24"/>
          <w:lang w:val="en-GB" w:eastAsia="en-GB"/>
        </w:rPr>
      </w:pPr>
      <w:r w:rsidRPr="00BF52CA">
        <w:rPr>
          <w:rFonts w:ascii="Calibri" w:hAnsi="Calibri" w:cs="Calibri"/>
          <w:sz w:val="24"/>
          <w:szCs w:val="24"/>
          <w:lang w:val="en-GB" w:eastAsia="en-GB"/>
        </w:rPr>
        <w:t>Often you will find that children’s needs overlap and are rarely confined to one area of need</w:t>
      </w:r>
      <w:r>
        <w:rPr>
          <w:rFonts w:ascii="Calibri" w:hAnsi="Calibri" w:cs="Calibri"/>
          <w:sz w:val="24"/>
          <w:szCs w:val="24"/>
          <w:lang w:val="en-GB" w:eastAsia="en-GB"/>
        </w:rPr>
        <w:t>, which is why it is important to gain a wholistic overview of your child.</w:t>
      </w:r>
    </w:p>
    <w:p w14:paraId="5F4AD1B0" w14:textId="77777777" w:rsidR="005A6F7E" w:rsidRDefault="005A6F7E" w:rsidP="005A6F7E">
      <w:pPr>
        <w:pStyle w:val="6Abstract"/>
        <w:jc w:val="center"/>
        <w:rPr>
          <w:rFonts w:ascii="Calibri" w:hAnsi="Calibri" w:cs="Calibri"/>
          <w:sz w:val="24"/>
          <w:szCs w:val="24"/>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(link below).</w:t>
      </w:r>
    </w:p>
    <w:p w14:paraId="545B401A" w14:textId="77777777" w:rsidR="005A6F7E" w:rsidRPr="00577D19" w:rsidRDefault="005A6F7E" w:rsidP="005A6F7E">
      <w:pPr>
        <w:pStyle w:val="6Abstract"/>
        <w:jc w:val="center"/>
        <w:rPr>
          <w:rFonts w:ascii="Calibri" w:hAnsi="Calibri" w:cs="Calibri"/>
          <w:sz w:val="24"/>
          <w:szCs w:val="24"/>
          <w:lang w:val="en-GB" w:eastAsia="en-GB"/>
        </w:rPr>
      </w:pPr>
      <w:r>
        <w:rPr>
          <w:rFonts w:ascii="Calibri" w:hAnsi="Calibri" w:cs="Calibri"/>
          <w:sz w:val="24"/>
          <w:szCs w:val="24"/>
        </w:rPr>
        <w:t xml:space="preserve"> </w:t>
      </w:r>
      <w:hyperlink r:id="rId19" w:history="1">
        <w:r w:rsidRPr="00C35B51">
          <w:rPr>
            <w:color w:val="0000FF"/>
            <w:sz w:val="20"/>
            <w:szCs w:val="24"/>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6" w:name="_Toc116987819"/>
      <w:bookmarkStart w:id="7" w:name="_Toc117080328"/>
      <w:bookmarkStart w:id="8" w:name="_Toc119070493"/>
      <w:r>
        <w:rPr>
          <w:noProof/>
          <w:lang w:eastAsia="en-GB"/>
        </w:rPr>
        <w:drawing>
          <wp:anchor distT="0" distB="0" distL="114300" distR="114300" simplePos="0" relativeHeight="251674112" behindDoc="1" locked="0" layoutInCell="1" allowOverlap="1" wp14:anchorId="4458C746" wp14:editId="18F48B57">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a:extLst>
                        <a:ext uri="{C183D7F6-B498-43B3-948B-1728B52AA6E4}">
                          <adec:decorative xmlns:adec="http://schemas.microsoft.com/office/drawing/2017/decorative" val="1"/>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6"/>
      <w:bookmarkEnd w:id="7"/>
      <w:bookmarkEnd w:id="8"/>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01C83E90"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At </w:t>
      </w:r>
      <w:r w:rsidR="007D0D93" w:rsidRPr="007D0D93">
        <w:rPr>
          <w:rFonts w:ascii="Calibri" w:hAnsi="Calibri" w:cs="Calibri"/>
          <w:sz w:val="24"/>
          <w:szCs w:val="24"/>
          <w:lang w:val="en-GB" w:eastAsia="en-GB"/>
        </w:rPr>
        <w:t>Elham Church of England Primary School</w:t>
      </w:r>
      <w:r w:rsidRPr="00701DB3">
        <w:rPr>
          <w:rFonts w:ascii="Calibri" w:hAnsi="Calibri" w:cs="Calibri"/>
          <w:sz w:val="24"/>
          <w:szCs w:val="24"/>
          <w:lang w:val="en-GB" w:eastAsia="en-GB"/>
        </w:rPr>
        <w:t xml:space="preserve"> all staff are considered responsible for supporting the needs of </w:t>
      </w:r>
      <w:r>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pupil needs. </w:t>
      </w:r>
    </w:p>
    <w:p w14:paraId="752628BC" w14:textId="5220BF68" w:rsidR="00282829" w:rsidRDefault="00282829" w:rsidP="00282829">
      <w:pPr>
        <w:pStyle w:val="6Abstract"/>
        <w:rPr>
          <w:rFonts w:ascii="Calibri" w:hAnsi="Calibri" w:cs="Calibri"/>
          <w:i/>
          <w:iCs/>
          <w:sz w:val="24"/>
          <w:szCs w:val="24"/>
          <w:lang w:val="en-GB" w:eastAsia="en-GB"/>
        </w:rPr>
      </w:pPr>
      <w:r w:rsidRPr="00701DB3">
        <w:rPr>
          <w:rFonts w:ascii="Calibri" w:hAnsi="Calibri" w:cs="Calibri"/>
          <w:sz w:val="24"/>
          <w:szCs w:val="24"/>
          <w:lang w:val="en-GB" w:eastAsia="en-GB"/>
        </w:rPr>
        <w:t xml:space="preserve">Below outlines key staff </w:t>
      </w:r>
      <w:r>
        <w:rPr>
          <w:rFonts w:ascii="Calibri" w:hAnsi="Calibri" w:cs="Calibri"/>
          <w:sz w:val="24"/>
          <w:szCs w:val="24"/>
          <w:lang w:val="en-GB" w:eastAsia="en-GB"/>
        </w:rPr>
        <w:t>who will be supporting your child.</w:t>
      </w:r>
      <w:r w:rsidRPr="009A2364">
        <w:rPr>
          <w:rFonts w:ascii="Calibri" w:hAnsi="Calibri" w:cs="Calibri"/>
          <w:i/>
          <w:iCs/>
          <w:sz w:val="24"/>
          <w:szCs w:val="24"/>
          <w:lang w:val="en-GB" w:eastAsia="en-GB"/>
        </w:rPr>
        <w:t xml:space="preserve"> Please note that this list is not exhaustive.</w:t>
      </w:r>
    </w:p>
    <w:p w14:paraId="4D5BE833" w14:textId="4508B1B9" w:rsidR="007D0D93" w:rsidRDefault="007D0D93" w:rsidP="00282829">
      <w:pPr>
        <w:pStyle w:val="6Abstract"/>
        <w:rPr>
          <w:rFonts w:ascii="Calibri" w:hAnsi="Calibri" w:cs="Calibri"/>
          <w:sz w:val="24"/>
          <w:szCs w:val="24"/>
          <w:lang w:val="en-GB" w:eastAsia="en-GB"/>
        </w:rPr>
      </w:pPr>
      <w:r>
        <w:rPr>
          <w:rFonts w:ascii="Calibri" w:hAnsi="Calibri" w:cs="Calibri"/>
          <w:sz w:val="24"/>
          <w:szCs w:val="24"/>
          <w:lang w:val="en-GB" w:eastAsia="en-GB"/>
        </w:rPr>
        <w:t>Mrs Victoria Hall – SENCO</w:t>
      </w:r>
    </w:p>
    <w:p w14:paraId="2DEE4637" w14:textId="1576DC4C" w:rsidR="007D0D93" w:rsidRDefault="007D0D93" w:rsidP="00282829">
      <w:pPr>
        <w:pStyle w:val="6Abstract"/>
        <w:rPr>
          <w:rFonts w:ascii="Calibri" w:hAnsi="Calibri" w:cs="Calibri"/>
          <w:i/>
          <w:sz w:val="24"/>
          <w:szCs w:val="24"/>
        </w:rPr>
      </w:pPr>
      <w:r w:rsidRPr="007D0D93">
        <w:rPr>
          <w:rFonts w:ascii="Calibri" w:hAnsi="Calibri" w:cs="Calibri"/>
          <w:i/>
          <w:sz w:val="24"/>
          <w:szCs w:val="24"/>
          <w:lang w:val="en-GB" w:eastAsia="en-GB"/>
        </w:rPr>
        <w:t>‘</w:t>
      </w:r>
      <w:r w:rsidRPr="007D0D93">
        <w:rPr>
          <w:rFonts w:ascii="Calibri" w:hAnsi="Calibri" w:cs="Calibri"/>
          <w:i/>
          <w:sz w:val="24"/>
          <w:szCs w:val="24"/>
        </w:rPr>
        <w:t xml:space="preserve">I am the school's SENCO (Special Educational Needs Coordinator) and I am out of class on Thursdays to fulfil this role. My role is to oversee and evaluate our SEN provision and to ensure that children receive appropriate support for their individual needs. I work closely with class teachers, teaching assistants, families and external professionals to help children make progress and participate fully in school life. If you would like to discuss SEN support for your child or have another SEN-related concern, please contact me by email and I will </w:t>
      </w:r>
      <w:proofErr w:type="spellStart"/>
      <w:r w:rsidRPr="007D0D93">
        <w:rPr>
          <w:rFonts w:ascii="Calibri" w:hAnsi="Calibri" w:cs="Calibri"/>
          <w:i/>
          <w:sz w:val="24"/>
          <w:szCs w:val="24"/>
        </w:rPr>
        <w:t>endeavour</w:t>
      </w:r>
      <w:proofErr w:type="spellEnd"/>
      <w:r w:rsidRPr="007D0D93">
        <w:rPr>
          <w:rFonts w:ascii="Calibri" w:hAnsi="Calibri" w:cs="Calibri"/>
          <w:i/>
          <w:sz w:val="24"/>
          <w:szCs w:val="24"/>
        </w:rPr>
        <w:t xml:space="preserve"> to respond as soon as possible.’</w:t>
      </w:r>
    </w:p>
    <w:p w14:paraId="0BEE1273" w14:textId="5D11385F" w:rsidR="007D0D93" w:rsidRDefault="007D0D93" w:rsidP="00282829">
      <w:pPr>
        <w:pStyle w:val="6Abstract"/>
        <w:rPr>
          <w:rFonts w:ascii="Calibri" w:hAnsi="Calibri" w:cs="Calibri"/>
          <w:sz w:val="24"/>
          <w:szCs w:val="24"/>
          <w:lang w:val="en-GB" w:eastAsia="en-GB"/>
        </w:rPr>
      </w:pPr>
      <w:r>
        <w:rPr>
          <w:rFonts w:ascii="Calibri" w:hAnsi="Calibri" w:cs="Calibri"/>
          <w:sz w:val="24"/>
          <w:szCs w:val="24"/>
          <w:lang w:val="en-GB" w:eastAsia="en-GB"/>
        </w:rPr>
        <w:t>Mrs Catherine Foster – Teaching Assistant leading many of our interventions</w:t>
      </w:r>
    </w:p>
    <w:p w14:paraId="78AC7132" w14:textId="1487706A" w:rsidR="00B95266" w:rsidRDefault="00B95266" w:rsidP="00282829">
      <w:pPr>
        <w:pStyle w:val="6Abstract"/>
        <w:rPr>
          <w:rFonts w:ascii="Calibri" w:hAnsi="Calibri" w:cs="Calibri"/>
          <w:sz w:val="24"/>
          <w:szCs w:val="24"/>
          <w:lang w:val="en-GB" w:eastAsia="en-GB"/>
        </w:rPr>
      </w:pPr>
      <w:r>
        <w:rPr>
          <w:rFonts w:ascii="Calibri" w:hAnsi="Calibri" w:cs="Calibri"/>
          <w:sz w:val="24"/>
          <w:szCs w:val="24"/>
          <w:lang w:val="en-GB" w:eastAsia="en-GB"/>
        </w:rPr>
        <w:t xml:space="preserve">Mr Joseph </w:t>
      </w:r>
      <w:proofErr w:type="spellStart"/>
      <w:r>
        <w:rPr>
          <w:rFonts w:ascii="Calibri" w:hAnsi="Calibri" w:cs="Calibri"/>
          <w:sz w:val="24"/>
          <w:szCs w:val="24"/>
          <w:lang w:val="en-GB" w:eastAsia="en-GB"/>
        </w:rPr>
        <w:t>Magliocco</w:t>
      </w:r>
      <w:proofErr w:type="spellEnd"/>
      <w:r>
        <w:rPr>
          <w:rFonts w:ascii="Calibri" w:hAnsi="Calibri" w:cs="Calibri"/>
          <w:sz w:val="24"/>
          <w:szCs w:val="24"/>
          <w:lang w:val="en-GB" w:eastAsia="en-GB"/>
        </w:rPr>
        <w:t xml:space="preserve"> – Headteacher</w:t>
      </w:r>
    </w:p>
    <w:p w14:paraId="07AFF8AC" w14:textId="77777777" w:rsidR="00B95266" w:rsidRPr="00B95266" w:rsidRDefault="00B95266" w:rsidP="00B95266">
      <w:pPr>
        <w:pStyle w:val="isselectedend"/>
        <w:rPr>
          <w:rFonts w:ascii="Calibri" w:hAnsi="Calibri" w:cs="Calibri"/>
          <w:i/>
        </w:rPr>
      </w:pPr>
      <w:r w:rsidRPr="00B95266">
        <w:rPr>
          <w:rFonts w:ascii="Calibri" w:hAnsi="Calibri" w:cs="Calibri"/>
          <w:i/>
        </w:rPr>
        <w:t>‘As Headteacher, I have overall responsibility for the education and learning of all children at Elham Church of England Primary School, including children with special educational needs and/or disabilities (SEND). While I am not the school’s SENCO, I work closely with the SENCO and staff to ensure that children with SEND receive the support they need to learn, achieve and thrive.</w:t>
      </w:r>
    </w:p>
    <w:p w14:paraId="41720AE8" w14:textId="50B4FD1F" w:rsidR="00B95266" w:rsidRPr="00B95266" w:rsidRDefault="00B95266" w:rsidP="00B95266">
      <w:pPr>
        <w:pStyle w:val="NormalWeb"/>
        <w:rPr>
          <w:rFonts w:ascii="Calibri" w:hAnsi="Calibri" w:cs="Calibri"/>
          <w:i/>
        </w:rPr>
      </w:pPr>
      <w:r w:rsidRPr="00B95266">
        <w:rPr>
          <w:rFonts w:ascii="Calibri" w:hAnsi="Calibri" w:cs="Calibri"/>
          <w:i/>
        </w:rPr>
        <w:t>Parents and families are always welcome to contact me if they would like to discuss any aspect of their child’s learning, progress or support. I am always happy to listen and work with families to consider how we can best support their child.’</w:t>
      </w:r>
    </w:p>
    <w:p w14:paraId="14B31E7D" w14:textId="44DE150C"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00235F02" w:rsidRPr="00701DB3">
        <w:rPr>
          <w:rFonts w:ascii="Calibri" w:hAnsi="Calibri" w:cs="Calibri"/>
          <w:sz w:val="28"/>
          <w:szCs w:val="28"/>
          <w:lang w:val="en-GB" w:eastAsia="en-GB"/>
        </w:rPr>
        <w:t>SENCO</w:t>
      </w:r>
    </w:p>
    <w:p w14:paraId="499264AE" w14:textId="0AA8C805" w:rsidR="00B259B6" w:rsidRPr="001D2785" w:rsidRDefault="00B259B6" w:rsidP="00B259B6">
      <w:pPr>
        <w:pStyle w:val="Subhead2"/>
        <w:ind w:left="360"/>
        <w:rPr>
          <w:rFonts w:ascii="Calibri" w:hAnsi="Calibri" w:cs="Calibri"/>
          <w:b w:val="0"/>
          <w:bCs/>
          <w:lang w:val="en-GB" w:eastAsia="en-GB"/>
        </w:rPr>
      </w:pPr>
      <w:r w:rsidRPr="001D2785">
        <w:rPr>
          <w:rFonts w:ascii="Calibri" w:hAnsi="Calibri" w:cs="Calibri"/>
          <w:b w:val="0"/>
          <w:bCs/>
          <w:lang w:val="en-GB" w:eastAsia="en-GB"/>
        </w:rPr>
        <w:t xml:space="preserve">The named SENCO is </w:t>
      </w:r>
      <w:r w:rsidR="00B95266">
        <w:rPr>
          <w:rFonts w:ascii="Calibri" w:hAnsi="Calibri" w:cs="Calibri"/>
          <w:lang w:val="en-GB" w:eastAsia="en-GB"/>
        </w:rPr>
        <w:t>Mrs Victoria Hall</w:t>
      </w:r>
    </w:p>
    <w:p w14:paraId="102D4F5D" w14:textId="230B5D76" w:rsidR="00B259B6" w:rsidRPr="001D2785" w:rsidRDefault="00B259B6" w:rsidP="00B259B6">
      <w:pPr>
        <w:pStyle w:val="1bodycopy10pt"/>
        <w:ind w:left="360"/>
        <w:rPr>
          <w:rFonts w:ascii="Calibri" w:hAnsi="Calibri" w:cs="Calibri"/>
          <w:sz w:val="24"/>
          <w:lang w:val="en-GB" w:eastAsia="en-GB"/>
        </w:rPr>
      </w:pPr>
      <w:r w:rsidRPr="001D2785">
        <w:rPr>
          <w:rFonts w:ascii="Calibri" w:hAnsi="Calibri" w:cs="Calibri"/>
          <w:sz w:val="24"/>
          <w:lang w:val="en-GB" w:eastAsia="en-GB"/>
        </w:rPr>
        <w:t xml:space="preserve">Our SENCO is </w:t>
      </w:r>
      <w:r w:rsidR="00B95266">
        <w:rPr>
          <w:rFonts w:ascii="Calibri" w:hAnsi="Calibri" w:cs="Calibri"/>
          <w:sz w:val="24"/>
          <w:lang w:val="en-GB" w:eastAsia="en-GB"/>
        </w:rPr>
        <w:t>Mrs Victoria Hall</w:t>
      </w:r>
    </w:p>
    <w:p w14:paraId="354A68B2" w14:textId="7ECB2155" w:rsidR="00B259B6" w:rsidRPr="00404894" w:rsidRDefault="00B259B6" w:rsidP="00B259B6">
      <w:pPr>
        <w:pStyle w:val="1bodycopy10pt"/>
        <w:ind w:left="360"/>
        <w:rPr>
          <w:rFonts w:ascii="Calibri" w:hAnsi="Calibri" w:cs="Calibri"/>
          <w:sz w:val="24"/>
        </w:rPr>
      </w:pPr>
      <w:r w:rsidRPr="001D2785">
        <w:rPr>
          <w:rFonts w:ascii="Calibri" w:hAnsi="Calibri" w:cs="Calibri"/>
          <w:sz w:val="24"/>
          <w:lang w:val="en-GB" w:eastAsia="en-GB"/>
        </w:rPr>
        <w:t xml:space="preserve">They </w:t>
      </w:r>
      <w:r w:rsidRPr="00404894">
        <w:rPr>
          <w:rFonts w:ascii="Calibri" w:hAnsi="Calibri" w:cs="Calibri"/>
          <w:sz w:val="24"/>
        </w:rPr>
        <w:t>have</w:t>
      </w:r>
      <w:r w:rsidR="001E4A2E" w:rsidRPr="00404894">
        <w:rPr>
          <w:rFonts w:ascii="Calibri" w:hAnsi="Calibri" w:cs="Calibri"/>
          <w:sz w:val="24"/>
        </w:rPr>
        <w:t xml:space="preserve"> 6 </w:t>
      </w:r>
      <w:proofErr w:type="spellStart"/>
      <w:r w:rsidR="001E4A2E" w:rsidRPr="00404894">
        <w:rPr>
          <w:rFonts w:ascii="Calibri" w:hAnsi="Calibri" w:cs="Calibri"/>
          <w:sz w:val="24"/>
        </w:rPr>
        <w:t xml:space="preserve">years </w:t>
      </w:r>
      <w:r w:rsidRPr="00404894">
        <w:rPr>
          <w:rFonts w:ascii="Calibri" w:hAnsi="Calibri" w:cs="Calibri"/>
          <w:sz w:val="24"/>
        </w:rPr>
        <w:t>experience</w:t>
      </w:r>
      <w:proofErr w:type="spellEnd"/>
      <w:r w:rsidRPr="00404894">
        <w:rPr>
          <w:rFonts w:ascii="Calibri" w:hAnsi="Calibri" w:cs="Calibri"/>
          <w:sz w:val="24"/>
        </w:rPr>
        <w:t xml:space="preserve"> in this </w:t>
      </w:r>
      <w:r w:rsidR="001E4A2E" w:rsidRPr="00404894">
        <w:rPr>
          <w:rFonts w:ascii="Calibri" w:hAnsi="Calibri" w:cs="Calibri"/>
          <w:sz w:val="24"/>
        </w:rPr>
        <w:t>role</w:t>
      </w:r>
      <w:r w:rsidRPr="00404894">
        <w:rPr>
          <w:rFonts w:ascii="Calibri" w:hAnsi="Calibri" w:cs="Calibri"/>
          <w:sz w:val="24"/>
        </w:rPr>
        <w:t>. They are a qualified teacher</w:t>
      </w:r>
      <w:r w:rsidR="00B95266" w:rsidRPr="00404894">
        <w:rPr>
          <w:rFonts w:ascii="Calibri" w:hAnsi="Calibri" w:cs="Calibri"/>
          <w:sz w:val="24"/>
        </w:rPr>
        <w:t xml:space="preserve"> and currently teach year 5 and 6 in Peake Class</w:t>
      </w:r>
      <w:r w:rsidRPr="00404894">
        <w:rPr>
          <w:rFonts w:ascii="Calibri" w:hAnsi="Calibri" w:cs="Calibri"/>
          <w:sz w:val="24"/>
        </w:rPr>
        <w:t>.</w:t>
      </w:r>
    </w:p>
    <w:p w14:paraId="029F3A34" w14:textId="0E6BFACF" w:rsidR="00B259B6" w:rsidRPr="00404894" w:rsidRDefault="00B259B6" w:rsidP="00B259B6">
      <w:pPr>
        <w:pStyle w:val="1bodycopy10pt"/>
        <w:ind w:left="360"/>
        <w:rPr>
          <w:rFonts w:ascii="Calibri" w:hAnsi="Calibri" w:cs="Calibri"/>
          <w:sz w:val="24"/>
        </w:rPr>
      </w:pPr>
      <w:r w:rsidRPr="00404894">
        <w:rPr>
          <w:rFonts w:ascii="Calibri" w:hAnsi="Calibri" w:cs="Calibri"/>
          <w:sz w:val="24"/>
        </w:rPr>
        <w:t xml:space="preserve">They achieved the National Award in Special Educational Needs Co-ordination in </w:t>
      </w:r>
      <w:r w:rsidR="00404894" w:rsidRPr="00404894">
        <w:rPr>
          <w:rFonts w:ascii="Calibri" w:hAnsi="Calibri" w:cs="Calibri"/>
          <w:sz w:val="24"/>
        </w:rPr>
        <w:t>2020</w:t>
      </w:r>
      <w:r w:rsidRPr="00404894">
        <w:rPr>
          <w:rFonts w:ascii="Calibri" w:hAnsi="Calibri" w:cs="Calibri"/>
          <w:sz w:val="24"/>
        </w:rPr>
        <w:t xml:space="preserve">. </w:t>
      </w:r>
    </w:p>
    <w:p w14:paraId="093B85D3" w14:textId="5A69BD2D" w:rsidR="00B259B6" w:rsidRPr="00404894" w:rsidRDefault="00B95266" w:rsidP="00B95266">
      <w:pPr>
        <w:pStyle w:val="1bodycopy10pt"/>
        <w:ind w:left="360"/>
        <w:rPr>
          <w:rFonts w:ascii="Calibri" w:hAnsi="Calibri" w:cs="Calibri"/>
          <w:sz w:val="24"/>
        </w:rPr>
      </w:pPr>
      <w:proofErr w:type="spellStart"/>
      <w:r w:rsidRPr="00404894">
        <w:rPr>
          <w:rFonts w:ascii="Calibri" w:hAnsi="Calibri" w:cs="Calibri"/>
          <w:sz w:val="24"/>
        </w:rPr>
        <w:t>Mrs</w:t>
      </w:r>
      <w:proofErr w:type="spellEnd"/>
      <w:r w:rsidRPr="00404894">
        <w:rPr>
          <w:rFonts w:ascii="Calibri" w:hAnsi="Calibri" w:cs="Calibri"/>
          <w:sz w:val="24"/>
        </w:rPr>
        <w:t xml:space="preserve"> Hall is also currently undertaking a National Professional Qualification in Senior Leadership.</w:t>
      </w: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1ED24518" w14:textId="77777777" w:rsidR="006D6BF9" w:rsidRPr="00034CA6" w:rsidRDefault="006D6BF9" w:rsidP="006D6BF9">
      <w:pPr>
        <w:rPr>
          <w:rFonts w:ascii="Calibri" w:hAnsi="Calibri" w:cs="Calibri"/>
          <w:sz w:val="24"/>
          <w:lang w:val="en-GB" w:eastAsia="en-GB"/>
        </w:rPr>
      </w:pPr>
      <w:r w:rsidRPr="00034CA6">
        <w:rPr>
          <w:rFonts w:ascii="Calibri" w:hAnsi="Calibri" w:cs="Calibri"/>
          <w:sz w:val="24"/>
          <w:lang w:val="en-GB" w:eastAsia="en-GB"/>
        </w:rPr>
        <w:t xml:space="preserve">All of our teachers receive in-house SEN training, and are supported by the SENCO to meet the needs of pupils who have SEN.  </w:t>
      </w:r>
    </w:p>
    <w:p w14:paraId="35B32CD8" w14:textId="0060E025" w:rsidR="00305407" w:rsidRPr="00B95266" w:rsidRDefault="00B95266" w:rsidP="00B95266">
      <w:pPr>
        <w:rPr>
          <w:rFonts w:ascii="Calibri" w:hAnsi="Calibri" w:cs="Calibri"/>
          <w:sz w:val="24"/>
        </w:rPr>
      </w:pPr>
      <w:r w:rsidRPr="00B95266">
        <w:rPr>
          <w:rFonts w:ascii="Calibri" w:hAnsi="Calibri" w:cs="Calibri"/>
          <w:sz w:val="24"/>
        </w:rPr>
        <w:lastRenderedPageBreak/>
        <w:t xml:space="preserve">We have also received training by the Specialist Teaching and Learning Support (STLS) team on Good Autism Practice (GAP). </w:t>
      </w:r>
    </w:p>
    <w:p w14:paraId="35CC26D2" w14:textId="77777777"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 xml:space="preserve">Teaching </w:t>
      </w:r>
      <w:r w:rsidR="007141EE" w:rsidRPr="00701DB3">
        <w:rPr>
          <w:rFonts w:ascii="Calibri" w:hAnsi="Calibri" w:cs="Calibri"/>
          <w:sz w:val="28"/>
          <w:szCs w:val="28"/>
          <w:lang w:val="en-GB" w:eastAsia="en-GB"/>
        </w:rPr>
        <w:t>a</w:t>
      </w:r>
      <w:r w:rsidRPr="00701DB3">
        <w:rPr>
          <w:rFonts w:ascii="Calibri" w:hAnsi="Calibri" w:cs="Calibri"/>
          <w:sz w:val="28"/>
          <w:szCs w:val="28"/>
          <w:lang w:val="en-GB" w:eastAsia="en-GB"/>
        </w:rPr>
        <w:t>ssistants (TAs)</w:t>
      </w:r>
    </w:p>
    <w:p w14:paraId="6244C0F4" w14:textId="1D9ED4DF" w:rsidR="004677E7" w:rsidRPr="00B95266" w:rsidRDefault="004677E7" w:rsidP="004677E7">
      <w:pPr>
        <w:rPr>
          <w:rFonts w:ascii="Calibri" w:hAnsi="Calibri" w:cs="Calibri"/>
          <w:sz w:val="24"/>
        </w:rPr>
      </w:pPr>
      <w:r w:rsidRPr="004D4E5D">
        <w:rPr>
          <w:rFonts w:ascii="Calibri" w:hAnsi="Calibri" w:cs="Calibri"/>
          <w:sz w:val="24"/>
          <w:szCs w:val="32"/>
          <w:lang w:val="en-GB" w:eastAsia="en-GB"/>
        </w:rPr>
        <w:t xml:space="preserve">We have a team of </w:t>
      </w:r>
      <w:r w:rsidR="00B95266" w:rsidRPr="00B95266">
        <w:rPr>
          <w:rFonts w:ascii="Calibri" w:hAnsi="Calibri" w:cs="Calibri"/>
          <w:sz w:val="24"/>
        </w:rPr>
        <w:t>3</w:t>
      </w:r>
      <w:r w:rsidRPr="00B95266">
        <w:rPr>
          <w:rFonts w:ascii="Calibri" w:hAnsi="Calibri" w:cs="Calibri"/>
          <w:sz w:val="24"/>
        </w:rPr>
        <w:t xml:space="preserve"> TAs, including </w:t>
      </w:r>
      <w:r w:rsidR="00B95266" w:rsidRPr="00B95266">
        <w:rPr>
          <w:rFonts w:ascii="Calibri" w:hAnsi="Calibri" w:cs="Calibri"/>
          <w:sz w:val="24"/>
        </w:rPr>
        <w:t>1</w:t>
      </w:r>
      <w:r w:rsidRPr="00B95266">
        <w:rPr>
          <w:rFonts w:ascii="Calibri" w:hAnsi="Calibri" w:cs="Calibri"/>
          <w:sz w:val="24"/>
        </w:rPr>
        <w:t xml:space="preserve"> higher-level teaching assistant (HLTA) who are trained to deliver SEN provision.</w:t>
      </w:r>
    </w:p>
    <w:p w14:paraId="141D8B84" w14:textId="061917BD" w:rsidR="004677E7" w:rsidRPr="00B95266" w:rsidRDefault="004677E7" w:rsidP="00B95266">
      <w:pPr>
        <w:rPr>
          <w:rFonts w:ascii="Calibri" w:hAnsi="Calibri" w:cs="Calibri"/>
          <w:sz w:val="24"/>
        </w:rPr>
      </w:pPr>
      <w:r w:rsidRPr="00B95266">
        <w:rPr>
          <w:rFonts w:ascii="Calibri" w:hAnsi="Calibri" w:cs="Calibri"/>
          <w:sz w:val="24"/>
        </w:rPr>
        <w:t xml:space="preserve">We have </w:t>
      </w:r>
      <w:r w:rsidR="00B95266" w:rsidRPr="00B95266">
        <w:rPr>
          <w:rFonts w:ascii="Calibri" w:hAnsi="Calibri" w:cs="Calibri"/>
          <w:sz w:val="24"/>
        </w:rPr>
        <w:t>three</w:t>
      </w:r>
      <w:r w:rsidRPr="00B95266">
        <w:rPr>
          <w:rFonts w:ascii="Calibri" w:hAnsi="Calibri" w:cs="Calibri"/>
          <w:sz w:val="24"/>
        </w:rPr>
        <w:t xml:space="preserve"> teaching assistants who are trained to deliver interventions such as </w:t>
      </w:r>
      <w:r w:rsidR="00B95266" w:rsidRPr="00B95266">
        <w:rPr>
          <w:rFonts w:ascii="Calibri" w:hAnsi="Calibri" w:cs="Calibri"/>
          <w:sz w:val="24"/>
        </w:rPr>
        <w:t xml:space="preserve">Little </w:t>
      </w:r>
      <w:proofErr w:type="spellStart"/>
      <w:r w:rsidR="00B95266" w:rsidRPr="00B95266">
        <w:rPr>
          <w:rFonts w:ascii="Calibri" w:hAnsi="Calibri" w:cs="Calibri"/>
          <w:sz w:val="24"/>
        </w:rPr>
        <w:t>Wandle</w:t>
      </w:r>
      <w:proofErr w:type="spellEnd"/>
      <w:r w:rsidR="00B95266" w:rsidRPr="00B95266">
        <w:rPr>
          <w:rFonts w:ascii="Calibri" w:hAnsi="Calibri" w:cs="Calibri"/>
          <w:sz w:val="24"/>
        </w:rPr>
        <w:t xml:space="preserve"> Rapid Catch Up, Talking Hands, NCETM Ready to Progress, Drawing and Talking</w:t>
      </w:r>
      <w:r w:rsidRPr="00B95266">
        <w:rPr>
          <w:rFonts w:ascii="Calibri" w:hAnsi="Calibri" w:cs="Calibri"/>
          <w:sz w:val="24"/>
        </w:rPr>
        <w:t>.</w:t>
      </w: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536858A9" w14:textId="0C83F905" w:rsidR="00305407" w:rsidRPr="00B95266" w:rsidRDefault="00526829" w:rsidP="00305407">
      <w:pPr>
        <w:pStyle w:val="1bodycopy10pt"/>
        <w:spacing w:line="360" w:lineRule="auto"/>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45440" behindDoc="0" locked="0" layoutInCell="1" allowOverlap="1" wp14:anchorId="03056B71" wp14:editId="01DF67A4">
            <wp:simplePos x="0" y="0"/>
            <wp:positionH relativeFrom="margin">
              <wp:posOffset>4342946</wp:posOffset>
            </wp:positionH>
            <wp:positionV relativeFrom="paragraph">
              <wp:posOffset>1576649</wp:posOffset>
            </wp:positionV>
            <wp:extent cx="1600200" cy="900430"/>
            <wp:effectExtent l="0" t="0" r="0" b="0"/>
            <wp:wrapNone/>
            <wp:docPr id="139" name="Picture 1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a:extLst>
                        <a:ext uri="{C183D7F6-B498-43B3-948B-1728B52AA6E4}">
                          <adec:decorative xmlns:adec="http://schemas.microsoft.com/office/drawing/2017/decorative"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sz w:val="24"/>
          <w:lang w:val="en-GB" w:eastAsia="en-GB"/>
        </w:rPr>
        <w:t xml:space="preserve">Sometimes we need extra help to offer our pupils the support that they need. Whenever necessary we will work with external support services </w:t>
      </w:r>
      <w:r w:rsidR="00D748A2" w:rsidRPr="00701DB3">
        <w:rPr>
          <w:rFonts w:ascii="Calibri" w:hAnsi="Calibri" w:cs="Calibri"/>
          <w:sz w:val="24"/>
          <w:lang w:val="en-GB" w:eastAsia="en-GB"/>
        </w:rPr>
        <w:t>to meet the needs of our pupils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00235F02" w:rsidRPr="00701DB3">
        <w:rPr>
          <w:rFonts w:ascii="Calibri" w:hAnsi="Calibri" w:cs="Calibri"/>
          <w:sz w:val="24"/>
          <w:lang w:val="en-GB" w:eastAsia="en-GB"/>
        </w:rPr>
        <w:t>:</w:t>
      </w:r>
    </w:p>
    <w:p w14:paraId="651E2D06" w14:textId="77777777" w:rsidR="00305407" w:rsidRPr="00701DB3" w:rsidRDefault="00305407" w:rsidP="00305407">
      <w:pPr>
        <w:pStyle w:val="4Bulletedcopyblue"/>
        <w:spacing w:line="360" w:lineRule="auto"/>
        <w:rPr>
          <w:rFonts w:ascii="Calibri" w:hAnsi="Calibri" w:cs="Calibri"/>
          <w:sz w:val="24"/>
          <w:szCs w:val="24"/>
          <w:lang w:val="en-GB" w:eastAsia="en-GB"/>
        </w:rPr>
        <w:sectPr w:rsidR="00305407" w:rsidRPr="00701DB3" w:rsidSect="00CE0455">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docGrid w:linePitch="360"/>
        </w:sectPr>
      </w:pPr>
    </w:p>
    <w:p w14:paraId="51B23305"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Child and adolescent mental health services (CAMHS)</w:t>
      </w:r>
    </w:p>
    <w:p w14:paraId="3C5C199D" w14:textId="34ADD9A9"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 welfare officers</w:t>
      </w:r>
    </w:p>
    <w:p w14:paraId="344F6ADC" w14:textId="7434E5E0"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Educational psychologists</w:t>
      </w:r>
    </w:p>
    <w:p w14:paraId="65C3570E" w14:textId="244298EF"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329F7B2B" w14:textId="4885656B" w:rsidR="00305407" w:rsidRPr="00701DB3" w:rsidRDefault="00526829" w:rsidP="00305407">
      <w:pPr>
        <w:pStyle w:val="4Bulletedcopyblue"/>
        <w:spacing w:line="360" w:lineRule="auto"/>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4416" behindDoc="0" locked="0" layoutInCell="1" allowOverlap="1" wp14:anchorId="10D776B6" wp14:editId="5B6F8BF0">
            <wp:simplePos x="0" y="0"/>
            <wp:positionH relativeFrom="margin">
              <wp:posOffset>4307540</wp:posOffset>
            </wp:positionH>
            <wp:positionV relativeFrom="paragraph">
              <wp:posOffset>448317</wp:posOffset>
            </wp:positionV>
            <wp:extent cx="1632585" cy="863600"/>
            <wp:effectExtent l="0" t="0" r="5715" b="0"/>
            <wp:wrapNone/>
            <wp:docPr id="140" name="Picture 1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a:extLst>
                        <a:ext uri="{C183D7F6-B498-43B3-948B-1728B52AA6E4}">
                          <adec:decorative xmlns:adec="http://schemas.microsoft.com/office/drawing/2017/decorative" val="1"/>
                        </a:ext>
                      </a:extLs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407" w:rsidRPr="00701DB3">
        <w:rPr>
          <w:rFonts w:ascii="Calibri" w:hAnsi="Calibri" w:cs="Calibri"/>
          <w:sz w:val="24"/>
          <w:szCs w:val="24"/>
          <w:lang w:val="en-GB" w:eastAsia="en-GB"/>
        </w:rPr>
        <w:t>Occupational therapists</w:t>
      </w:r>
    </w:p>
    <w:p w14:paraId="5FD4AD15" w14:textId="1BF6B9E9" w:rsidR="00305407" w:rsidRPr="00506A03" w:rsidRDefault="00B95266" w:rsidP="00506A03">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Play Therapists</w:t>
      </w:r>
    </w:p>
    <w:p w14:paraId="7D00F204" w14:textId="5FE071C4"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Behaviour coaches</w:t>
      </w:r>
    </w:p>
    <w:p w14:paraId="2851792B" w14:textId="7316B0B1"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p>
    <w:p w14:paraId="5FE0EAF5" w14:textId="3A42DB48" w:rsidR="00305407" w:rsidRPr="00701DB3" w:rsidRDefault="00526829" w:rsidP="00305407">
      <w:pPr>
        <w:pStyle w:val="4Bulletedcopyblue"/>
        <w:spacing w:line="360" w:lineRule="auto"/>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43392" behindDoc="0" locked="0" layoutInCell="1" allowOverlap="1" wp14:anchorId="01F78C8C" wp14:editId="522B7E84">
            <wp:simplePos x="0" y="0"/>
            <wp:positionH relativeFrom="column">
              <wp:posOffset>4473456</wp:posOffset>
            </wp:positionH>
            <wp:positionV relativeFrom="paragraph">
              <wp:posOffset>362787</wp:posOffset>
            </wp:positionV>
            <wp:extent cx="1325880" cy="528320"/>
            <wp:effectExtent l="0" t="0" r="0" b="0"/>
            <wp:wrapNone/>
            <wp:docPr id="138" name="Picture 1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a:extLst>
                        <a:ext uri="{C183D7F6-B498-43B3-948B-1728B52AA6E4}">
                          <adec:decorative xmlns:adec="http://schemas.microsoft.com/office/drawing/2017/decorative" val="1"/>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sidR="00305407" w:rsidRPr="00701DB3">
        <w:rPr>
          <w:rFonts w:ascii="Calibri" w:hAnsi="Calibri" w:cs="Calibri"/>
          <w:sz w:val="24"/>
          <w:szCs w:val="24"/>
          <w:lang w:val="en-GB" w:eastAsia="en-GB"/>
        </w:rPr>
        <w:t>School nurses</w:t>
      </w:r>
    </w:p>
    <w:p w14:paraId="52A29B62" w14:textId="653A34D4"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p>
    <w:p w14:paraId="432FEB66" w14:textId="0B64B9FB"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Specialist Teacher Service</w:t>
      </w:r>
    </w:p>
    <w:p w14:paraId="20667801" w14:textId="7A41BD4A"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Speech and language therapists</w:t>
      </w:r>
    </w:p>
    <w:p w14:paraId="7AC3011B" w14:textId="2485C0D1" w:rsidR="00305407" w:rsidRPr="00503DD5" w:rsidRDefault="00305407" w:rsidP="00305407">
      <w:pPr>
        <w:pStyle w:val="4Bulletedcopyblue"/>
        <w:spacing w:line="360" w:lineRule="auto"/>
        <w:rPr>
          <w:rFonts w:ascii="Calibri" w:hAnsi="Calibri" w:cs="Calibri"/>
          <w:sz w:val="24"/>
          <w:szCs w:val="24"/>
          <w:lang w:val="en-GB" w:eastAsia="en-GB"/>
        </w:rPr>
        <w:sectPr w:rsidR="00305407" w:rsidRPr="00503DD5" w:rsidSect="00305407">
          <w:type w:val="continuous"/>
          <w:pgSz w:w="11900" w:h="16840" w:code="9"/>
          <w:pgMar w:top="992" w:right="1077" w:bottom="1701" w:left="1077" w:header="567" w:footer="227" w:gutter="0"/>
          <w:cols w:num="2" w:space="708"/>
          <w:docGrid w:linePitch="360"/>
        </w:sectPr>
      </w:pPr>
      <w:r w:rsidRPr="00701DB3">
        <w:rPr>
          <w:rFonts w:ascii="Calibri" w:hAnsi="Calibri" w:cs="Calibri"/>
          <w:sz w:val="24"/>
          <w:szCs w:val="24"/>
          <w:lang w:val="en-GB" w:eastAsia="en-GB"/>
        </w:rPr>
        <w:t>Voluntary sector organisatio</w:t>
      </w:r>
      <w:r w:rsidR="00B95266">
        <w:rPr>
          <w:rFonts w:ascii="Calibri" w:hAnsi="Calibri" w:cs="Calibri"/>
          <w:sz w:val="24"/>
          <w:szCs w:val="24"/>
          <w:lang w:val="en-GB" w:eastAsia="en-GB"/>
        </w:rPr>
        <w:t>ns</w:t>
      </w:r>
    </w:p>
    <w:p w14:paraId="260E524F" w14:textId="77777777" w:rsidR="00964D2B" w:rsidRPr="00964D2B" w:rsidRDefault="00964D2B" w:rsidP="00964D2B">
      <w:pPr>
        <w:rPr>
          <w:lang w:val="en-GB" w:eastAsia="en-GB"/>
        </w:rPr>
        <w:sectPr w:rsidR="00964D2B" w:rsidRPr="00964D2B"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9" w:name="_Toc116987820"/>
      <w:bookmarkStart w:id="10" w:name="_Toc117080329"/>
      <w:bookmarkStart w:id="11"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9"/>
      <w:bookmarkEnd w:id="10"/>
      <w:bookmarkEnd w:id="11"/>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38272" behindDoc="0" locked="0" layoutInCell="1" allowOverlap="1" wp14:anchorId="34F1CFCC" wp14:editId="43330763">
            <wp:simplePos x="0" y="0"/>
            <wp:positionH relativeFrom="column">
              <wp:posOffset>540081</wp:posOffset>
            </wp:positionH>
            <wp:positionV relativeFrom="paragraph">
              <wp:posOffset>51048</wp:posOffset>
            </wp:positionV>
            <wp:extent cx="4794636" cy="1576746"/>
            <wp:effectExtent l="0" t="0" r="6350" b="0"/>
            <wp:wrapNone/>
            <wp:docPr id="129" name="Picture 1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a:extLst>
                        <a:ext uri="{C183D7F6-B498-43B3-948B-1728B52AA6E4}">
                          <adec:decorative xmlns:adec="http://schemas.microsoft.com/office/drawing/2017/decorative" val="1"/>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hideMark/>
          </w:tcPr>
          <w:p w14:paraId="532BED7E" w14:textId="7BBD55C3" w:rsidR="00B13ABD" w:rsidRPr="00526829"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 think your child might have SEN</w:t>
            </w:r>
            <w:r w:rsidR="00236C2A">
              <w:rPr>
                <w:rFonts w:ascii="Calibri" w:hAnsi="Calibri" w:cs="Calibri"/>
                <w:sz w:val="24"/>
                <w:lang w:val="en-GB" w:eastAsia="en-GB"/>
              </w:rPr>
              <w:t>D</w:t>
            </w:r>
            <w:r w:rsidRPr="00701DB3">
              <w:rPr>
                <w:rFonts w:ascii="Calibri" w:hAnsi="Calibri" w:cs="Calibri"/>
                <w:sz w:val="24"/>
                <w:lang w:val="en-GB" w:eastAsia="en-GB"/>
              </w:rPr>
              <w:t xml:space="preserve">, raise your concern with the school </w:t>
            </w:r>
            <w:r w:rsidRPr="00526829">
              <w:rPr>
                <w:rFonts w:ascii="Calibri" w:hAnsi="Calibri" w:cs="Calibri"/>
                <w:sz w:val="24"/>
                <w:lang w:val="en-GB" w:eastAsia="en-GB"/>
              </w:rPr>
              <w:t>so that the SEN</w:t>
            </w:r>
            <w:r w:rsidR="00F9701C" w:rsidRPr="00526829">
              <w:rPr>
                <w:rFonts w:ascii="Calibri" w:hAnsi="Calibri" w:cs="Calibri"/>
                <w:sz w:val="24"/>
                <w:lang w:val="en-GB" w:eastAsia="en-GB"/>
              </w:rPr>
              <w:t>CO is aware</w:t>
            </w:r>
            <w:r w:rsidRPr="00526829">
              <w:rPr>
                <w:rFonts w:ascii="Calibri" w:hAnsi="Calibri" w:cs="Calibri"/>
                <w:sz w:val="24"/>
                <w:lang w:val="en-GB" w:eastAsia="en-GB"/>
              </w:rPr>
              <w:t>.</w:t>
            </w:r>
          </w:p>
          <w:p w14:paraId="73285DD1" w14:textId="77777777" w:rsidR="00526829" w:rsidRPr="00526829" w:rsidRDefault="00B95266" w:rsidP="00293C65">
            <w:pPr>
              <w:pStyle w:val="1bodycopy10pt"/>
              <w:spacing w:line="360" w:lineRule="auto"/>
              <w:jc w:val="both"/>
              <w:rPr>
                <w:rFonts w:ascii="Calibri" w:hAnsi="Calibri" w:cs="Calibri"/>
                <w:sz w:val="24"/>
              </w:rPr>
            </w:pPr>
            <w:r w:rsidRPr="00526829">
              <w:rPr>
                <w:rFonts w:ascii="Calibri" w:hAnsi="Calibri" w:cs="Calibri"/>
                <w:sz w:val="24"/>
              </w:rPr>
              <w:t xml:space="preserve">We value the views of parents and </w:t>
            </w:r>
            <w:proofErr w:type="spellStart"/>
            <w:r w:rsidRPr="00526829">
              <w:rPr>
                <w:rFonts w:ascii="Calibri" w:hAnsi="Calibri" w:cs="Calibri"/>
                <w:sz w:val="24"/>
              </w:rPr>
              <w:t>carers</w:t>
            </w:r>
            <w:proofErr w:type="spellEnd"/>
            <w:r w:rsidRPr="00526829">
              <w:rPr>
                <w:rFonts w:ascii="Calibri" w:hAnsi="Calibri" w:cs="Calibri"/>
                <w:sz w:val="24"/>
              </w:rPr>
              <w:t xml:space="preserve">, and </w:t>
            </w:r>
            <w:proofErr w:type="spellStart"/>
            <w:r w:rsidRPr="00526829">
              <w:rPr>
                <w:rFonts w:ascii="Calibri" w:hAnsi="Calibri" w:cs="Calibri"/>
                <w:sz w:val="24"/>
              </w:rPr>
              <w:t>recognise</w:t>
            </w:r>
            <w:proofErr w:type="spellEnd"/>
            <w:r w:rsidRPr="00526829">
              <w:rPr>
                <w:rFonts w:ascii="Calibri" w:hAnsi="Calibri" w:cs="Calibri"/>
                <w:sz w:val="24"/>
              </w:rPr>
              <w:t xml:space="preserve"> that you know your child best. We aim to work in partnership with families when identifying needs, putting support in place and reviewing progress. </w:t>
            </w:r>
          </w:p>
          <w:p w14:paraId="22ED0C47" w14:textId="4F8EBA8A" w:rsidR="00526829" w:rsidRPr="00526829" w:rsidRDefault="00B95266" w:rsidP="00293C65">
            <w:pPr>
              <w:pStyle w:val="1bodycopy10pt"/>
              <w:spacing w:line="360" w:lineRule="auto"/>
              <w:jc w:val="both"/>
              <w:rPr>
                <w:rFonts w:ascii="Calibri" w:hAnsi="Calibri" w:cs="Calibri"/>
                <w:sz w:val="24"/>
              </w:rPr>
            </w:pPr>
            <w:r w:rsidRPr="00526829">
              <w:rPr>
                <w:rFonts w:ascii="Calibri" w:hAnsi="Calibri" w:cs="Calibri"/>
                <w:sz w:val="24"/>
              </w:rPr>
              <w:t>If you have concerns about your child's learning or development, please speak to your child's class teacher or the SENCO. This can be done via appointment made at the office</w:t>
            </w:r>
            <w:r w:rsidR="00526829" w:rsidRPr="00526829">
              <w:rPr>
                <w:rFonts w:ascii="Calibri" w:hAnsi="Calibri" w:cs="Calibri"/>
                <w:sz w:val="24"/>
              </w:rPr>
              <w:t xml:space="preserve">, in person at drop-off or pick-up, by messaging your child’s class teacher on ClassDojo or by emailing </w:t>
            </w:r>
            <w:proofErr w:type="spellStart"/>
            <w:r w:rsidR="00526829" w:rsidRPr="00526829">
              <w:rPr>
                <w:rFonts w:ascii="Calibri" w:hAnsi="Calibri" w:cs="Calibri"/>
                <w:sz w:val="24"/>
              </w:rPr>
              <w:t>Mrs</w:t>
            </w:r>
            <w:proofErr w:type="spellEnd"/>
            <w:r w:rsidR="00526829" w:rsidRPr="00526829">
              <w:rPr>
                <w:rFonts w:ascii="Calibri" w:hAnsi="Calibri" w:cs="Calibri"/>
                <w:sz w:val="24"/>
              </w:rPr>
              <w:t xml:space="preserve"> Hall or </w:t>
            </w:r>
            <w:proofErr w:type="spellStart"/>
            <w:r w:rsidR="00526829" w:rsidRPr="00526829">
              <w:rPr>
                <w:rFonts w:ascii="Calibri" w:hAnsi="Calibri" w:cs="Calibri"/>
                <w:sz w:val="24"/>
              </w:rPr>
              <w:t>Mr</w:t>
            </w:r>
            <w:proofErr w:type="spellEnd"/>
            <w:r w:rsidR="00526829" w:rsidRPr="00526829">
              <w:rPr>
                <w:rFonts w:ascii="Calibri" w:hAnsi="Calibri" w:cs="Calibri"/>
                <w:sz w:val="24"/>
              </w:rPr>
              <w:t xml:space="preserve"> </w:t>
            </w:r>
            <w:proofErr w:type="spellStart"/>
            <w:r w:rsidR="00526829" w:rsidRPr="00526829">
              <w:rPr>
                <w:rFonts w:ascii="Calibri" w:hAnsi="Calibri" w:cs="Calibri"/>
                <w:sz w:val="24"/>
              </w:rPr>
              <w:t>Magliocco</w:t>
            </w:r>
            <w:proofErr w:type="spellEnd"/>
            <w:r w:rsidR="00526829" w:rsidRPr="00526829">
              <w:rPr>
                <w:rFonts w:ascii="Calibri" w:hAnsi="Calibri" w:cs="Calibri"/>
                <w:sz w:val="24"/>
              </w:rPr>
              <w:t>.</w:t>
            </w:r>
          </w:p>
          <w:p w14:paraId="26199089" w14:textId="3DCAAA1E" w:rsidR="00526829" w:rsidRPr="00526829" w:rsidRDefault="00B95266" w:rsidP="00293C65">
            <w:pPr>
              <w:pStyle w:val="1bodycopy10pt"/>
              <w:spacing w:line="360" w:lineRule="auto"/>
              <w:jc w:val="both"/>
              <w:rPr>
                <w:rFonts w:ascii="Calibri" w:hAnsi="Calibri" w:cs="Calibri"/>
                <w:b/>
                <w:sz w:val="24"/>
              </w:rPr>
            </w:pPr>
            <w:r w:rsidRPr="00526829">
              <w:rPr>
                <w:rFonts w:ascii="Calibri" w:hAnsi="Calibri" w:cs="Calibri"/>
                <w:b/>
                <w:sz w:val="24"/>
              </w:rPr>
              <w:t xml:space="preserve">We welcome conversations with families and encourage you to raise concerns early so that we can work together to identify appropriate support. </w:t>
            </w:r>
          </w:p>
          <w:p w14:paraId="3C925DCC" w14:textId="6EA409D1" w:rsidR="00B13ABD" w:rsidRPr="00844329" w:rsidRDefault="00B95266" w:rsidP="00293C65">
            <w:pPr>
              <w:pStyle w:val="1bodycopy10pt"/>
              <w:spacing w:line="360" w:lineRule="auto"/>
              <w:jc w:val="both"/>
              <w:rPr>
                <w:rFonts w:ascii="Calibri" w:hAnsi="Calibri" w:cs="Calibri"/>
                <w:sz w:val="24"/>
                <w:shd w:val="clear" w:color="auto" w:fill="FFFF00"/>
                <w:lang w:val="en-GB" w:eastAsia="en-GB"/>
              </w:rPr>
            </w:pPr>
            <w:r w:rsidRPr="00526829">
              <w:rPr>
                <w:rFonts w:ascii="Calibri" w:hAnsi="Calibri" w:cs="Calibri"/>
                <w:sz w:val="24"/>
              </w:rPr>
              <w:t xml:space="preserve">Parents and </w:t>
            </w:r>
            <w:proofErr w:type="spellStart"/>
            <w:r w:rsidRPr="00526829">
              <w:rPr>
                <w:rFonts w:ascii="Calibri" w:hAnsi="Calibri" w:cs="Calibri"/>
                <w:sz w:val="24"/>
              </w:rPr>
              <w:t>carers</w:t>
            </w:r>
            <w:proofErr w:type="spellEnd"/>
            <w:r w:rsidRPr="00526829">
              <w:rPr>
                <w:rFonts w:ascii="Calibri" w:hAnsi="Calibri" w:cs="Calibri"/>
                <w:sz w:val="24"/>
              </w:rPr>
              <w:t xml:space="preserve"> will be involved in the development and review of their child's Individual Support Plan where one is in place. We value your contribution to identifying what works well for your child and what further support may be helpful.</w:t>
            </w: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tcPr>
          <w:p w14:paraId="0BB81F11" w14:textId="7777777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meet with you to discuss your concerns and try to get a better understanding of what your child’s strengths and difficulties are. Together we will decide what outcomes to seek for your child and agree on next steps. </w:t>
            </w:r>
            <w:r w:rsidRPr="00701DB3">
              <w:rPr>
                <w:rFonts w:ascii="Calibri" w:hAnsi="Calibri" w:cs="Calibri"/>
                <w:sz w:val="24"/>
                <w:lang w:val="en-GB" w:eastAsia="en-GB"/>
              </w:rPr>
              <w:lastRenderedPageBreak/>
              <w:t>We will make a note of what’s been discussed and add this to your child’s record.</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lastRenderedPageBreak/>
              <w:t>Phase 3</w:t>
            </w:r>
          </w:p>
        </w:tc>
        <w:tc>
          <w:tcPr>
            <w:tcW w:w="7541" w:type="dxa"/>
            <w:tcBorders>
              <w:top w:val="single" w:sz="12" w:space="0" w:color="auto"/>
              <w:left w:val="single" w:sz="12" w:space="0" w:color="auto"/>
              <w:bottom w:val="single" w:sz="12" w:space="0" w:color="auto"/>
              <w:right w:val="single" w:sz="12" w:space="0" w:color="auto"/>
            </w:tcBorders>
          </w:tcPr>
          <w:p w14:paraId="05B755B1" w14:textId="600F14AC"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period of time. These are likely to be universal strategies set out in the mainstream core standards. </w:t>
            </w:r>
            <w:r w:rsidR="00B76495" w:rsidRPr="00701DB3">
              <w:rPr>
                <w:rFonts w:ascii="Calibri" w:hAnsi="Calibri" w:cs="Calibri"/>
                <w:sz w:val="24"/>
                <w:lang w:val="en-GB" w:eastAsia="en-GB"/>
              </w:rPr>
              <w:t xml:space="preserve">A copy of this can be found here: </w:t>
            </w:r>
            <w:hyperlink r:id="rId30" w:history="1">
              <w:r w:rsidR="00844329" w:rsidRPr="005426A0">
                <w:rPr>
                  <w:rStyle w:val="Hyperlink"/>
                  <w:rFonts w:ascii="Calibri" w:hAnsi="Calibri" w:cs="Calibri"/>
                  <w:sz w:val="24"/>
                  <w:lang w:val="en-GB" w:eastAsia="en-GB"/>
                </w:rPr>
                <w:t>https://www.kelsi.org.uk/__data/assets/pdf_file/0005/117257/Special-educational-needs-mainstream-core-standards-guide-for-parents.pdf</w:t>
              </w:r>
            </w:hyperlink>
            <w:r w:rsidR="00844329">
              <w:rPr>
                <w:rFonts w:ascii="Calibri" w:hAnsi="Calibri" w:cs="Calibri"/>
                <w:sz w:val="24"/>
                <w:lang w:val="en-GB" w:eastAsia="en-GB"/>
              </w:rPr>
              <w:t xml:space="preserve"> </w:t>
            </w:r>
            <w:r w:rsidR="00B76495" w:rsidRPr="00701DB3">
              <w:rPr>
                <w:rFonts w:ascii="Calibri" w:hAnsi="Calibri" w:cs="Calibri"/>
                <w:sz w:val="24"/>
                <w:lang w:val="en-GB" w:eastAsia="en-GB"/>
              </w:rPr>
              <w:t xml:space="preserve">. This will initiate the ‘Graduated Approach’ where support will be continually reviewed. See next page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tcPr>
          <w:p w14:paraId="27188E68" w14:textId="6A71282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we decide that your child needs 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and your child will be added to the school’s SEND register. They will receive additional support and this will be reviewed using the assess, plan, do, review model.</w:t>
            </w:r>
          </w:p>
        </w:tc>
      </w:tr>
    </w:tbl>
    <w:p w14:paraId="184073E8" w14:textId="3A245BAE" w:rsidR="00503DD5" w:rsidRPr="00BB6963" w:rsidRDefault="00235F02" w:rsidP="00BB6963">
      <w:pPr>
        <w:pStyle w:val="Heading1"/>
        <w:shd w:val="clear" w:color="auto" w:fill="D9E2F3"/>
        <w:rPr>
          <w:rFonts w:ascii="Calibri" w:hAnsi="Calibri" w:cs="Calibri"/>
          <w:color w:val="auto"/>
          <w:szCs w:val="28"/>
        </w:rPr>
      </w:pPr>
      <w:bookmarkStart w:id="12" w:name="_Toc116987821"/>
      <w:bookmarkStart w:id="13" w:name="_Toc117080330"/>
      <w:bookmarkStart w:id="14" w:name="_Toc119070495"/>
      <w:r w:rsidRPr="00701DB3">
        <w:rPr>
          <w:rFonts w:ascii="Calibri" w:hAnsi="Calibri" w:cs="Calibri"/>
          <w:color w:val="auto"/>
          <w:szCs w:val="28"/>
        </w:rPr>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12"/>
      <w:bookmarkEnd w:id="13"/>
      <w:bookmarkEnd w:id="14"/>
    </w:p>
    <w:p w14:paraId="6D578206" w14:textId="103E01CB" w:rsidR="00C62337" w:rsidRDefault="00C62337" w:rsidP="00C62337">
      <w:pPr>
        <w:spacing w:before="100" w:beforeAutospacing="1" w:after="100" w:afterAutospacing="1"/>
        <w:rPr>
          <w:rFonts w:ascii="Calibri" w:eastAsia="Times New Roman" w:hAnsi="Calibri" w:cs="Calibri"/>
          <w:sz w:val="24"/>
          <w:lang w:val="en-GB" w:eastAsia="en-GB"/>
        </w:rPr>
      </w:pPr>
      <w:r w:rsidRPr="00C62337">
        <w:rPr>
          <w:rFonts w:ascii="Calibri" w:eastAsia="Times New Roman" w:hAnsi="Calibri" w:cs="Calibri"/>
          <w:sz w:val="24"/>
          <w:lang w:val="en-GB" w:eastAsia="en-GB"/>
        </w:rPr>
        <w:t>At Elham Church of England Primary School, we use a graduated approach to identify and respond to children who may experience barriers to learning. This begins with a universal offer of high-quality teaching and support for all children. This includes high expectations, an ambitious and supportive curriculum, positive relationships between children and their teachers, adaptive teaching and a calm, supportive learning environment.</w:t>
      </w:r>
    </w:p>
    <w:p w14:paraId="35D77D46" w14:textId="0A94D3E6" w:rsidR="0040331B" w:rsidRDefault="0040331B" w:rsidP="00C62337">
      <w:pPr>
        <w:spacing w:before="100" w:beforeAutospacing="1" w:after="100" w:afterAutospacing="1"/>
        <w:rPr>
          <w:rFonts w:ascii="Calibri" w:hAnsi="Calibri" w:cs="Calibri"/>
          <w:sz w:val="24"/>
          <w:lang w:val="en-GB"/>
        </w:rPr>
      </w:pPr>
      <w:r w:rsidRPr="00701DB3">
        <w:rPr>
          <w:rFonts w:ascii="Calibri" w:hAnsi="Calibri" w:cs="Calibri"/>
          <w:sz w:val="24"/>
          <w:lang w:val="en-GB"/>
        </w:rPr>
        <w:t xml:space="preserve">If the teacher notices that a pupil is </w:t>
      </w:r>
      <w:r>
        <w:rPr>
          <w:rFonts w:ascii="Calibri" w:hAnsi="Calibri" w:cs="Calibri"/>
          <w:sz w:val="24"/>
          <w:lang w:val="en-GB"/>
        </w:rPr>
        <w:t>having difficulties</w:t>
      </w:r>
      <w:r w:rsidRPr="00701DB3">
        <w:rPr>
          <w:rFonts w:ascii="Calibri" w:hAnsi="Calibri" w:cs="Calibri"/>
          <w:sz w:val="24"/>
          <w:lang w:val="en-GB"/>
        </w:rPr>
        <w:t>, they try to find out if the pupil has any gaps in their learning. If they can find a gap, the school will provide appropriate support. Pupils who don’t have SEN</w:t>
      </w:r>
      <w:r>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0A91DDA6" w14:textId="7544657F" w:rsidR="0040331B" w:rsidRPr="0040331B" w:rsidRDefault="0040331B" w:rsidP="0040331B">
      <w:pPr>
        <w:pStyle w:val="1bodycopy10pt"/>
        <w:rPr>
          <w:rFonts w:ascii="Calibri" w:hAnsi="Calibri" w:cs="Calibri"/>
          <w:sz w:val="24"/>
        </w:rPr>
      </w:pPr>
      <w:r w:rsidRPr="0040331B">
        <w:rPr>
          <w:rFonts w:ascii="Calibri" w:hAnsi="Calibri" w:cs="Calibri"/>
          <w:sz w:val="24"/>
        </w:rPr>
        <w:t>If the pupil is still finding it difficult to make the expected progress, the teacher will talk to the SENCO, and will contact you to discuss the possibility that your child has SEND.</w:t>
      </w:r>
    </w:p>
    <w:p w14:paraId="52697A8A" w14:textId="338EDBD9" w:rsidR="0040331B" w:rsidRPr="00C62337" w:rsidRDefault="00C62337" w:rsidP="00C62337">
      <w:pPr>
        <w:spacing w:before="100" w:beforeAutospacing="1" w:after="100" w:afterAutospacing="1"/>
        <w:rPr>
          <w:rFonts w:ascii="Calibri" w:eastAsia="Times New Roman" w:hAnsi="Calibri" w:cs="Calibri"/>
          <w:sz w:val="24"/>
          <w:lang w:val="en-GB" w:eastAsia="en-GB"/>
        </w:rPr>
      </w:pPr>
      <w:r w:rsidRPr="00C62337">
        <w:rPr>
          <w:rFonts w:ascii="Calibri" w:eastAsia="Times New Roman" w:hAnsi="Calibri" w:cs="Calibri"/>
          <w:sz w:val="24"/>
          <w:lang w:val="en-GB" w:eastAsia="en-GB"/>
        </w:rPr>
        <w:t>Children may be identified as needing additional or more targeted support. Teachers use a range of assessment information and professional knowledge to identify children who may be experiencing barriers to learning. This can include formal and formative assessments, observations, conversations with children and their families, and advice from external professionals, where appropriate.</w:t>
      </w:r>
    </w:p>
    <w:p w14:paraId="700F9763" w14:textId="77777777" w:rsidR="00C62337" w:rsidRPr="00C62337" w:rsidRDefault="00C62337" w:rsidP="00C62337">
      <w:pPr>
        <w:spacing w:before="100" w:beforeAutospacing="1" w:after="100" w:afterAutospacing="1"/>
        <w:rPr>
          <w:rFonts w:ascii="Calibri" w:eastAsia="Times New Roman" w:hAnsi="Calibri" w:cs="Calibri"/>
          <w:sz w:val="24"/>
          <w:lang w:val="en-GB" w:eastAsia="en-GB"/>
        </w:rPr>
      </w:pPr>
      <w:r w:rsidRPr="00C62337">
        <w:rPr>
          <w:rFonts w:ascii="Calibri" w:eastAsia="Times New Roman" w:hAnsi="Calibri" w:cs="Calibri"/>
          <w:sz w:val="24"/>
          <w:lang w:val="en-GB" w:eastAsia="en-GB"/>
        </w:rPr>
        <w:t xml:space="preserve">Where a child is identified as experiencing barriers to learning, we will work with the child and their family to understand their strengths, needs and the support that may be helpful. We will agree appropriate strategies and outcomes and use an </w:t>
      </w:r>
      <w:r w:rsidRPr="00C62337">
        <w:rPr>
          <w:rFonts w:ascii="Calibri" w:eastAsia="Times New Roman" w:hAnsi="Calibri" w:cs="Calibri"/>
          <w:b/>
          <w:bCs/>
          <w:sz w:val="24"/>
          <w:lang w:val="en-GB" w:eastAsia="en-GB"/>
        </w:rPr>
        <w:t>Assess, Plan, Do, Review</w:t>
      </w:r>
      <w:r w:rsidRPr="00C62337">
        <w:rPr>
          <w:rFonts w:ascii="Calibri" w:eastAsia="Times New Roman" w:hAnsi="Calibri" w:cs="Calibri"/>
          <w:sz w:val="24"/>
          <w:lang w:val="en-GB" w:eastAsia="en-GB"/>
        </w:rPr>
        <w:t xml:space="preserve"> cycle to monitor their </w:t>
      </w:r>
      <w:r w:rsidRPr="00C62337">
        <w:rPr>
          <w:rFonts w:ascii="Calibri" w:eastAsia="Times New Roman" w:hAnsi="Calibri" w:cs="Calibri"/>
          <w:sz w:val="24"/>
          <w:lang w:val="en-GB" w:eastAsia="en-GB"/>
        </w:rPr>
        <w:lastRenderedPageBreak/>
        <w:t>impact. Parents and carers will be involved in this process and kept informed about the support being provided and their child's progress.</w:t>
      </w:r>
    </w:p>
    <w:p w14:paraId="212F9885" w14:textId="77777777" w:rsidR="00C62337" w:rsidRPr="00C62337" w:rsidRDefault="00C62337" w:rsidP="00C62337">
      <w:pPr>
        <w:spacing w:before="100" w:beforeAutospacing="1" w:after="100" w:afterAutospacing="1"/>
        <w:rPr>
          <w:rFonts w:ascii="Calibri" w:eastAsia="Times New Roman" w:hAnsi="Calibri" w:cs="Calibri"/>
          <w:sz w:val="24"/>
          <w:lang w:val="en-GB" w:eastAsia="en-GB"/>
        </w:rPr>
      </w:pPr>
      <w:r w:rsidRPr="00C62337">
        <w:rPr>
          <w:rFonts w:ascii="Calibri" w:eastAsia="Times New Roman" w:hAnsi="Calibri" w:cs="Calibri"/>
          <w:sz w:val="24"/>
          <w:lang w:val="en-GB" w:eastAsia="en-GB"/>
        </w:rPr>
        <w:t>Support may initially consist of adjustments and strategies within high-quality classroom teaching. Where a child requires more targeted support, this may include additional interventions or provision from school staff. Support will be reviewed at an agreed point to consider its impact and determine appropriate next steps.</w:t>
      </w:r>
    </w:p>
    <w:p w14:paraId="39FADAFE" w14:textId="77777777" w:rsidR="00C62337" w:rsidRPr="00C62337" w:rsidRDefault="00C62337" w:rsidP="00C62337">
      <w:pPr>
        <w:spacing w:before="100" w:beforeAutospacing="1" w:after="100" w:afterAutospacing="1"/>
        <w:rPr>
          <w:rFonts w:ascii="Calibri" w:eastAsia="Times New Roman" w:hAnsi="Calibri" w:cs="Calibri"/>
          <w:sz w:val="24"/>
          <w:lang w:val="en-GB" w:eastAsia="en-GB"/>
        </w:rPr>
      </w:pPr>
      <w:r w:rsidRPr="00C62337">
        <w:rPr>
          <w:rFonts w:ascii="Calibri" w:eastAsia="Times New Roman" w:hAnsi="Calibri" w:cs="Calibri"/>
          <w:sz w:val="24"/>
          <w:lang w:val="en-GB" w:eastAsia="en-GB"/>
        </w:rPr>
        <w:t xml:space="preserve">If a child is identified as requiring provision that is additional to or different from that normally available to children of the same age, they may be identified as receiving </w:t>
      </w:r>
      <w:r w:rsidRPr="00C62337">
        <w:rPr>
          <w:rFonts w:ascii="Calibri" w:eastAsia="Times New Roman" w:hAnsi="Calibri" w:cs="Calibri"/>
          <w:b/>
          <w:bCs/>
          <w:sz w:val="24"/>
          <w:lang w:val="en-GB" w:eastAsia="en-GB"/>
        </w:rPr>
        <w:t>SEND Support</w:t>
      </w:r>
      <w:r w:rsidRPr="00C62337">
        <w:rPr>
          <w:rFonts w:ascii="Calibri" w:eastAsia="Times New Roman" w:hAnsi="Calibri" w:cs="Calibri"/>
          <w:sz w:val="24"/>
          <w:lang w:val="en-GB" w:eastAsia="en-GB"/>
        </w:rPr>
        <w:t xml:space="preserve"> and placed on the school's SEND register. Where appropriate, we may seek advice or support from external professionals. This would be discussed with the child and their family, and any recommendations would be incorporated into the Assess, Plan, Do, Review cycle.</w:t>
      </w:r>
    </w:p>
    <w:p w14:paraId="038AC2CD" w14:textId="0BC5596F" w:rsidR="00170552" w:rsidRPr="00C62337" w:rsidRDefault="00136294" w:rsidP="00503DD5">
      <w:pPr>
        <w:pStyle w:val="1bodycopy10pt"/>
        <w:spacing w:line="360" w:lineRule="auto"/>
        <w:jc w:val="both"/>
        <w:rPr>
          <w:rFonts w:ascii="Calibri" w:eastAsia="Times New Roman" w:hAnsi="Calibri" w:cs="Calibri"/>
          <w:sz w:val="24"/>
          <w:lang w:val="en-GB" w:eastAsia="en-GB"/>
        </w:rPr>
      </w:pPr>
      <w:r w:rsidRPr="00C62337">
        <w:rPr>
          <w:rFonts w:ascii="Calibri" w:hAnsi="Calibri" w:cs="Calibri"/>
          <w:noProof/>
          <w:sz w:val="24"/>
          <w:lang w:val="en-GB" w:eastAsia="en-GB"/>
        </w:rPr>
        <w:drawing>
          <wp:anchor distT="0" distB="0" distL="114300" distR="114300" simplePos="0" relativeHeight="251646464" behindDoc="0" locked="0" layoutInCell="1" allowOverlap="1" wp14:anchorId="72CACDF1" wp14:editId="17AF3C01">
            <wp:simplePos x="0" y="0"/>
            <wp:positionH relativeFrom="column">
              <wp:posOffset>152400</wp:posOffset>
            </wp:positionH>
            <wp:positionV relativeFrom="paragraph">
              <wp:posOffset>333375</wp:posOffset>
            </wp:positionV>
            <wp:extent cx="5862320" cy="2318385"/>
            <wp:effectExtent l="0" t="0" r="0" b="0"/>
            <wp:wrapNone/>
            <wp:docPr id="141" name="Picture 1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a:extLst>
                        <a:ext uri="{C183D7F6-B498-43B3-948B-1728B52AA6E4}">
                          <adec:decorative xmlns:adec="http://schemas.microsoft.com/office/drawing/2017/decorative" val="1"/>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62320" cy="2318385"/>
                    </a:xfrm>
                    <a:prstGeom prst="rect">
                      <a:avLst/>
                    </a:prstGeom>
                    <a:noFill/>
                  </pic:spPr>
                </pic:pic>
              </a:graphicData>
            </a:graphic>
            <wp14:sizeRelH relativeFrom="page">
              <wp14:pctWidth>0</wp14:pctWidth>
            </wp14:sizeRelH>
            <wp14:sizeRelV relativeFrom="page">
              <wp14:pctHeight>0</wp14:pctHeight>
            </wp14:sizeRelV>
          </wp:anchor>
        </w:drawing>
      </w:r>
      <w:r w:rsidR="00C62337" w:rsidRPr="00C62337">
        <w:rPr>
          <w:rFonts w:ascii="Calibri" w:eastAsia="Times New Roman" w:hAnsi="Calibri" w:cs="Calibri"/>
          <w:sz w:val="24"/>
          <w:lang w:val="en-GB" w:eastAsia="en-GB"/>
        </w:rPr>
        <w:t xml:space="preserve">This is a similar process to when concerns are raised by a family. </w:t>
      </w:r>
    </w:p>
    <w:p w14:paraId="7D5FDF93" w14:textId="45321508"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53846420" w14:textId="77777777" w:rsidR="00170552" w:rsidRPr="00701DB3" w:rsidRDefault="00170552" w:rsidP="00503DD5">
      <w:pPr>
        <w:pStyle w:val="1bodycopy10pt"/>
        <w:spacing w:line="360" w:lineRule="auto"/>
        <w:jc w:val="both"/>
        <w:rPr>
          <w:rFonts w:ascii="Calibri" w:hAnsi="Calibri" w:cs="Calibri"/>
          <w:sz w:val="24"/>
          <w:lang w:val="en-GB"/>
        </w:rPr>
      </w:pPr>
    </w:p>
    <w:p w14:paraId="657927EE" w14:textId="77777777" w:rsidR="00503DD5" w:rsidRDefault="00503DD5" w:rsidP="00503DD5">
      <w:pPr>
        <w:pStyle w:val="1bodycopy10pt"/>
        <w:spacing w:line="360" w:lineRule="auto"/>
        <w:jc w:val="both"/>
        <w:rPr>
          <w:rFonts w:ascii="Calibri" w:hAnsi="Calibri" w:cs="Calibri"/>
          <w:sz w:val="24"/>
          <w:lang w:val="en-GB"/>
        </w:rPr>
      </w:pPr>
    </w:p>
    <w:p w14:paraId="681AF90C" w14:textId="77777777" w:rsidR="00503DD5" w:rsidRDefault="00503DD5" w:rsidP="00503DD5">
      <w:pPr>
        <w:pStyle w:val="1bodycopy10pt"/>
        <w:spacing w:line="360" w:lineRule="auto"/>
        <w:jc w:val="both"/>
        <w:rPr>
          <w:rFonts w:ascii="Calibri" w:hAnsi="Calibri" w:cs="Calibri"/>
          <w:sz w:val="24"/>
          <w:lang w:val="en-GB"/>
        </w:rPr>
      </w:pPr>
    </w:p>
    <w:p w14:paraId="27F916F3" w14:textId="5A5A8929" w:rsidR="00235F02" w:rsidRPr="00701DB3" w:rsidRDefault="0010002F" w:rsidP="00506A03">
      <w:pPr>
        <w:spacing w:after="0"/>
        <w:rPr>
          <w:rFonts w:ascii="Calibri" w:hAnsi="Calibri" w:cs="Calibri"/>
          <w:sz w:val="24"/>
          <w:lang w:val="en-GB"/>
        </w:rPr>
      </w:pPr>
      <w:r>
        <w:rPr>
          <w:rFonts w:ascii="Calibri" w:hAnsi="Calibri" w:cs="Calibri"/>
          <w:sz w:val="24"/>
          <w:lang w:val="en-GB"/>
        </w:rPr>
        <w:br w:type="page"/>
      </w:r>
    </w:p>
    <w:p w14:paraId="74FD99DA" w14:textId="07EC5444" w:rsidR="00503DD5" w:rsidRPr="0002259A" w:rsidRDefault="00784310" w:rsidP="0002259A">
      <w:pPr>
        <w:pStyle w:val="Heading1"/>
        <w:shd w:val="clear" w:color="auto" w:fill="DEEAF6"/>
        <w:jc w:val="both"/>
        <w:rPr>
          <w:rFonts w:ascii="Calibri" w:eastAsia="Times New Roman" w:hAnsi="Calibri" w:cs="Calibri"/>
          <w:color w:val="auto"/>
          <w:szCs w:val="28"/>
          <w:lang w:eastAsia="en-GB"/>
        </w:rPr>
      </w:pPr>
      <w:bookmarkStart w:id="15" w:name="_Toc116987822"/>
      <w:bookmarkStart w:id="16" w:name="_Toc117080331"/>
      <w:bookmarkStart w:id="17" w:name="_Toc119070496"/>
      <w:r w:rsidRPr="00701DB3">
        <w:rPr>
          <w:rFonts w:ascii="Calibri" w:hAnsi="Calibri" w:cs="Calibri"/>
          <w:color w:val="auto"/>
          <w:szCs w:val="28"/>
        </w:rPr>
        <w:lastRenderedPageBreak/>
        <w:t>5. How will the school measure my child’s progress?</w:t>
      </w:r>
      <w:bookmarkEnd w:id="15"/>
      <w:bookmarkEnd w:id="16"/>
      <w:bookmarkEnd w:id="17"/>
    </w:p>
    <w:p w14:paraId="6A483C9A" w14:textId="0162A67D"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We will follow the </w:t>
      </w:r>
      <w:r w:rsidR="003C7CD9" w:rsidRPr="00701DB3">
        <w:rPr>
          <w:rFonts w:ascii="Calibri" w:hAnsi="Calibri" w:cs="Calibri"/>
          <w:sz w:val="24"/>
          <w:lang w:val="en-GB"/>
        </w:rPr>
        <w:t>‘</w:t>
      </w:r>
      <w:r w:rsidRPr="00701DB3">
        <w:rPr>
          <w:rFonts w:ascii="Calibri" w:hAnsi="Calibri" w:cs="Calibri"/>
          <w:sz w:val="24"/>
          <w:lang w:val="en-GB"/>
        </w:rPr>
        <w:t>graduated approach</w:t>
      </w:r>
      <w:r w:rsidR="003C7CD9" w:rsidRPr="00701DB3">
        <w:rPr>
          <w:rFonts w:ascii="Calibri" w:hAnsi="Calibri" w:cs="Calibri"/>
          <w:sz w:val="24"/>
          <w:lang w:val="en-GB"/>
        </w:rPr>
        <w:t>’</w:t>
      </w:r>
      <w:r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Pr="00701DB3">
        <w:rPr>
          <w:rFonts w:ascii="Calibri" w:hAnsi="Calibri" w:cs="Calibri"/>
          <w:sz w:val="24"/>
          <w:lang w:val="en-GB"/>
        </w:rPr>
        <w:t>needs.</w:t>
      </w:r>
    </w:p>
    <w:p w14:paraId="7049D894" w14:textId="77777777"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Pr="00701DB3">
        <w:rPr>
          <w:rFonts w:ascii="Calibri" w:hAnsi="Calibri" w:cs="Calibri"/>
          <w:sz w:val="24"/>
          <w:lang w:val="en-GB"/>
        </w:rPr>
        <w:t xml:space="preserve">-part cycle of </w:t>
      </w:r>
      <w:r w:rsidRPr="00701DB3">
        <w:rPr>
          <w:rFonts w:ascii="Calibri" w:hAnsi="Calibri" w:cs="Calibri"/>
          <w:b/>
          <w:bCs/>
          <w:sz w:val="24"/>
          <w:lang w:val="en-GB"/>
        </w:rPr>
        <w:t>assess, plan, do, review</w:t>
      </w:r>
      <w:r w:rsidRPr="00701DB3">
        <w:rPr>
          <w:rFonts w:ascii="Calibri" w:hAnsi="Calibri" w:cs="Calibri"/>
          <w:sz w:val="24"/>
          <w:lang w:val="en-GB"/>
        </w:rPr>
        <w:t>. </w:t>
      </w:r>
    </w:p>
    <w:p w14:paraId="02E3D1D5" w14:textId="439DE59B" w:rsidR="0036029D" w:rsidRPr="00701DB3" w:rsidRDefault="0002259A"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5136" behindDoc="1" locked="0" layoutInCell="1" allowOverlap="1" wp14:anchorId="01125905" wp14:editId="1A1F8152">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a:extLst>
                        <a:ext uri="{C183D7F6-B498-43B3-948B-1728B52AA6E4}">
                          <adec:decorative xmlns:adec="http://schemas.microsoft.com/office/drawing/2017/decorative" val="1"/>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14:paraId="78F587BB" w14:textId="3A5669E7" w:rsidR="00305407" w:rsidRDefault="00305407" w:rsidP="00305407">
      <w:pPr>
        <w:pStyle w:val="1bodycopy10pt"/>
        <w:jc w:val="both"/>
        <w:rPr>
          <w:rFonts w:ascii="Calibri" w:hAnsi="Calibri" w:cs="Calibri"/>
          <w:sz w:val="24"/>
          <w:lang w:val="en-GB" w:eastAsia="en-GB"/>
        </w:rPr>
      </w:pPr>
    </w:p>
    <w:p w14:paraId="7B027F02" w14:textId="092AA238"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7D0D93">
        <w:tc>
          <w:tcPr>
            <w:tcW w:w="2263" w:type="dxa"/>
          </w:tcPr>
          <w:p w14:paraId="5C90AF06" w14:textId="345F0ED7" w:rsidR="00B24FE3" w:rsidRPr="00B24FE3" w:rsidRDefault="00B24FE3" w:rsidP="007D0D9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35975604" w14:textId="77777777" w:rsidR="00B24FE3" w:rsidRPr="00182FA0" w:rsidRDefault="00B24FE3" w:rsidP="007D0D9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If your child is not making the expected level of progress, we will make an assessment to find out what strengths and difficulties your child has.</w:t>
            </w:r>
            <w:r w:rsidRPr="00182FA0">
              <w:rPr>
                <w:rFonts w:ascii="Calibri" w:hAnsi="Calibri" w:cs="Calibri"/>
                <w:sz w:val="20"/>
                <w:szCs w:val="20"/>
              </w:rPr>
              <w:t xml:space="preserve"> </w:t>
            </w:r>
            <w:r w:rsidRPr="00182FA0">
              <w:rPr>
                <w:rFonts w:ascii="Calibri" w:eastAsia="Arial" w:hAnsi="Calibri" w:cs="Calibri"/>
                <w:color w:val="444444"/>
                <w:sz w:val="20"/>
                <w:szCs w:val="20"/>
              </w:rPr>
              <w:t xml:space="preserve">We will ask for you and your child’s input, as well as getting help from external professionals where necessary. </w:t>
            </w:r>
          </w:p>
          <w:p w14:paraId="09CBB352" w14:textId="77777777" w:rsidR="00B24FE3" w:rsidRPr="00182FA0" w:rsidRDefault="00B24FE3" w:rsidP="007D0D93">
            <w:pPr>
              <w:pStyle w:val="1bodycopy10pt"/>
              <w:rPr>
                <w:rFonts w:ascii="Calibri" w:hAnsi="Calibri" w:cs="Calibri"/>
                <w:szCs w:val="20"/>
                <w:lang w:val="en-GB" w:eastAsia="en-GB"/>
              </w:rPr>
            </w:pPr>
          </w:p>
        </w:tc>
      </w:tr>
      <w:tr w:rsidR="00B24FE3" w14:paraId="1DCBF0E5" w14:textId="77777777" w:rsidTr="007D0D93">
        <w:tc>
          <w:tcPr>
            <w:tcW w:w="2263" w:type="dxa"/>
          </w:tcPr>
          <w:p w14:paraId="48094ACF" w14:textId="73D03473" w:rsidR="00B24FE3" w:rsidRPr="00B24FE3" w:rsidRDefault="00B24FE3" w:rsidP="007D0D9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77777777" w:rsidR="00B24FE3" w:rsidRPr="00182FA0" w:rsidRDefault="00B24FE3" w:rsidP="007D0D9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In discussion with you and your child, we will decide what outcomes we are hoping to achieve. We will </w:t>
            </w:r>
            <w:proofErr w:type="gramStart"/>
            <w:r w:rsidRPr="00182FA0">
              <w:rPr>
                <w:rFonts w:ascii="Calibri" w:eastAsia="Arial" w:hAnsi="Calibri" w:cs="Calibri"/>
                <w:color w:val="444444"/>
                <w:sz w:val="20"/>
                <w:szCs w:val="20"/>
              </w:rPr>
              <w:t>make a plan</w:t>
            </w:r>
            <w:proofErr w:type="gramEnd"/>
            <w:r w:rsidRPr="00182FA0">
              <w:rPr>
                <w:rFonts w:ascii="Calibri" w:eastAsia="Arial" w:hAnsi="Calibri" w:cs="Calibri"/>
                <w:color w:val="444444"/>
                <w:sz w:val="20"/>
                <w:szCs w:val="20"/>
              </w:rPr>
              <w:t xml:space="preserve"> of the support we will offer your child to help them meet those outcomes. We will make a record of this and share it with you and all relevant school staff.</w:t>
            </w:r>
          </w:p>
        </w:tc>
      </w:tr>
      <w:tr w:rsidR="00B24FE3" w14:paraId="3E9BC935" w14:textId="77777777" w:rsidTr="007D0D93">
        <w:tc>
          <w:tcPr>
            <w:tcW w:w="2263" w:type="dxa"/>
          </w:tcPr>
          <w:p w14:paraId="33E539EA" w14:textId="5F03FD96" w:rsidR="00B24FE3" w:rsidRPr="00B24FE3" w:rsidRDefault="00B24FE3" w:rsidP="007D0D9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182FA0" w:rsidRDefault="00B24FE3" w:rsidP="007D0D9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 xml:space="preserve">We will put our plan into practice. </w:t>
            </w:r>
          </w:p>
          <w:p w14:paraId="16831A7C" w14:textId="77777777" w:rsidR="00B24FE3" w:rsidRPr="00182FA0" w:rsidRDefault="00B24FE3" w:rsidP="007D0D9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The class teacher, with the support of the SENCO, will be responsible for working with your child on a daily basis, and making sure the support we put in place is having the impact we intended.</w:t>
            </w:r>
          </w:p>
        </w:tc>
      </w:tr>
      <w:tr w:rsidR="00B24FE3" w14:paraId="43CFF809" w14:textId="77777777" w:rsidTr="007D0D93">
        <w:tc>
          <w:tcPr>
            <w:tcW w:w="2263" w:type="dxa"/>
          </w:tcPr>
          <w:p w14:paraId="7982DF00" w14:textId="54C51F38" w:rsidR="00B24FE3" w:rsidRPr="00B24FE3" w:rsidRDefault="00B24FE3" w:rsidP="007D0D93">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77777777" w:rsidR="00B24FE3" w:rsidRPr="00182FA0" w:rsidRDefault="00B24FE3" w:rsidP="007D0D93">
            <w:pPr>
              <w:pStyle w:val="NormalWeb"/>
              <w:spacing w:before="0" w:beforeAutospacing="0" w:after="0" w:afterAutospacing="0" w:line="276" w:lineRule="auto"/>
              <w:rPr>
                <w:rFonts w:ascii="Calibri" w:hAnsi="Calibri" w:cs="Calibri"/>
                <w:sz w:val="20"/>
                <w:szCs w:val="20"/>
              </w:rPr>
            </w:pPr>
            <w:r w:rsidRPr="00182FA0">
              <w:rPr>
                <w:rFonts w:ascii="Calibri" w:eastAsia="Arial" w:hAnsi="Calibri" w:cs="Calibri"/>
                <w:color w:val="444444"/>
                <w:sz w:val="20"/>
                <w:szCs w:val="20"/>
              </w:rPr>
              <w:t>We will assess how well the support we put in place helped the pupil to meet the outcomes we set. We will use our improved understanding of your child’s needs to improve the support we offer</w:t>
            </w:r>
            <w:r>
              <w:rPr>
                <w:rFonts w:ascii="Calibri" w:eastAsia="Arial" w:hAnsi="Calibri" w:cs="Calibri"/>
                <w:color w:val="444444"/>
                <w:sz w:val="20"/>
                <w:szCs w:val="20"/>
              </w:rPr>
              <w:t xml:space="preserve">; this may mean the Plan, Assess, Do, Review cycle continues. </w:t>
            </w:r>
          </w:p>
        </w:tc>
      </w:tr>
    </w:tbl>
    <w:p w14:paraId="15850CEB" w14:textId="77777777" w:rsidR="00B35245" w:rsidRDefault="00B35245" w:rsidP="00305407">
      <w:pPr>
        <w:pStyle w:val="1bodycopy10pt"/>
        <w:jc w:val="both"/>
        <w:rPr>
          <w:rFonts w:ascii="Calibri" w:hAnsi="Calibri" w:cs="Calibri"/>
          <w:sz w:val="24"/>
          <w:lang w:val="en-GB" w:eastAsia="en-GB"/>
        </w:rPr>
      </w:pPr>
    </w:p>
    <w:p w14:paraId="5FCA4C18" w14:textId="77777777" w:rsidR="00784310" w:rsidRPr="00701DB3" w:rsidRDefault="00784310" w:rsidP="00305407">
      <w:pPr>
        <w:pStyle w:val="Heading1"/>
        <w:shd w:val="clear" w:color="auto" w:fill="DEEAF6"/>
        <w:jc w:val="both"/>
        <w:rPr>
          <w:rFonts w:ascii="Calibri" w:hAnsi="Calibri" w:cs="Calibri"/>
          <w:color w:val="auto"/>
          <w:szCs w:val="28"/>
          <w:lang w:eastAsia="en-GB"/>
        </w:rPr>
      </w:pPr>
      <w:bookmarkStart w:id="18" w:name="_Toc116987823"/>
      <w:bookmarkStart w:id="19" w:name="_Toc117080332"/>
      <w:bookmarkStart w:id="20" w:name="_Toc119070497"/>
      <w:r w:rsidRPr="00701DB3">
        <w:rPr>
          <w:rFonts w:ascii="Calibri" w:hAnsi="Calibri" w:cs="Calibri"/>
          <w:color w:val="auto"/>
          <w:szCs w:val="28"/>
          <w:lang w:eastAsia="en-GB"/>
        </w:rPr>
        <w:t>6. How will I be involved in decisions made about my child’s education?</w:t>
      </w:r>
      <w:bookmarkEnd w:id="18"/>
      <w:bookmarkEnd w:id="19"/>
      <w:bookmarkEnd w:id="20"/>
    </w:p>
    <w:p w14:paraId="4D454803" w14:textId="77777777" w:rsidR="007D083F" w:rsidRDefault="007D083F" w:rsidP="007D083F">
      <w:pPr>
        <w:pStyle w:val="1bodycopy10pt"/>
        <w:spacing w:line="360" w:lineRule="auto"/>
        <w:jc w:val="both"/>
        <w:rPr>
          <w:rFonts w:ascii="Calibri" w:hAnsi="Calibri" w:cs="Calibri"/>
          <w:sz w:val="24"/>
          <w:lang w:val="en-GB" w:eastAsia="en-GB"/>
        </w:rPr>
      </w:pPr>
    </w:p>
    <w:p w14:paraId="13938E0E" w14:textId="77777777" w:rsidR="001060B6" w:rsidRPr="001060B6" w:rsidRDefault="001060B6" w:rsidP="007D083F">
      <w:pPr>
        <w:pStyle w:val="1bodycopy10pt"/>
        <w:spacing w:line="360" w:lineRule="auto"/>
        <w:jc w:val="both"/>
        <w:rPr>
          <w:rFonts w:ascii="Calibri" w:hAnsi="Calibri" w:cs="Calibri"/>
          <w:sz w:val="24"/>
        </w:rPr>
      </w:pPr>
      <w:r w:rsidRPr="001060B6">
        <w:rPr>
          <w:rFonts w:ascii="Calibri" w:hAnsi="Calibri" w:cs="Calibri"/>
          <w:sz w:val="24"/>
        </w:rPr>
        <w:lastRenderedPageBreak/>
        <w:t>We hold Parent Teacher Consultations termly, providing an opportunity to discuss your child's progress and learning. As a school, Elham Church of England Primary School operates an ‘open-door policy’ for all families. We encourage pupils and families to speak with their class teacher or the SENCO at any point during the academic year if they have questions or concerns about their child's learning, progress or support. You do not need to wait until a Parent Teacher Consultation to discuss something that is important to you or your child.</w:t>
      </w:r>
    </w:p>
    <w:p w14:paraId="2A0F7B0A" w14:textId="2C780639" w:rsidR="00784310" w:rsidRPr="00701DB3" w:rsidRDefault="001060B6"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During discussions around your child’s progress and the graduated approach (see above), your child’s class teacher and/or the SENCO will talk with you to</w:t>
      </w:r>
      <w:r w:rsidR="00784310" w:rsidRPr="00701DB3">
        <w:rPr>
          <w:rFonts w:ascii="Calibri" w:hAnsi="Calibri" w:cs="Calibri"/>
          <w:sz w:val="24"/>
          <w:lang w:val="en-GB" w:eastAsia="en-GB"/>
        </w:rPr>
        <w:t>:</w:t>
      </w:r>
    </w:p>
    <w:p w14:paraId="2EEFEEB3"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Set clear outcomes for your child’s 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4132818C" w14:textId="39F56F16" w:rsidR="00356FE9"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17B37DB4" w14:textId="77777777" w:rsidR="001060B6" w:rsidRPr="001060B6" w:rsidRDefault="001060B6" w:rsidP="001060B6">
      <w:pPr>
        <w:pStyle w:val="4Bulletedcopyblue"/>
        <w:numPr>
          <w:ilvl w:val="0"/>
          <w:numId w:val="0"/>
        </w:numPr>
        <w:spacing w:line="360" w:lineRule="auto"/>
        <w:ind w:left="340"/>
        <w:jc w:val="both"/>
        <w:rPr>
          <w:rFonts w:ascii="Calibri" w:hAnsi="Calibri" w:cs="Calibri"/>
          <w:sz w:val="24"/>
          <w:szCs w:val="24"/>
          <w:lang w:val="en-GB" w:eastAsia="en-GB"/>
        </w:rPr>
      </w:pPr>
    </w:p>
    <w:p w14:paraId="37210265"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69B57AD9" w14:textId="160DAC2C" w:rsidR="00087F9C" w:rsidRDefault="008D69AF" w:rsidP="001060B6">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If you have concerns that arise between these meetings, please </w:t>
      </w:r>
      <w:r w:rsidRPr="001060B6">
        <w:rPr>
          <w:rFonts w:ascii="Calibri" w:hAnsi="Calibri" w:cs="Calibri"/>
          <w:sz w:val="24"/>
          <w:lang w:val="en-GB" w:eastAsia="en-GB"/>
        </w:rPr>
        <w:t xml:space="preserve">contact </w:t>
      </w:r>
      <w:r w:rsidR="001060B6" w:rsidRPr="001060B6">
        <w:rPr>
          <w:rFonts w:ascii="Calibri" w:hAnsi="Calibri" w:cs="Calibri"/>
          <w:sz w:val="24"/>
          <w:lang w:val="en-GB" w:eastAsia="en-GB"/>
        </w:rPr>
        <w:t>Mrs Hall via email (</w:t>
      </w:r>
      <w:hyperlink r:id="rId32" w:history="1">
        <w:r w:rsidR="001060B6" w:rsidRPr="001060B6">
          <w:rPr>
            <w:rStyle w:val="Hyperlink"/>
            <w:rFonts w:ascii="Calibri" w:hAnsi="Calibri" w:cs="Calibri"/>
            <w:sz w:val="24"/>
            <w:lang w:val="en-GB" w:eastAsia="en-GB"/>
          </w:rPr>
          <w:t>victoriahall@elham.kent.sch.uk</w:t>
        </w:r>
      </w:hyperlink>
      <w:r w:rsidR="001060B6" w:rsidRPr="001060B6">
        <w:rPr>
          <w:rFonts w:ascii="Calibri" w:hAnsi="Calibri" w:cs="Calibri"/>
          <w:sz w:val="24"/>
          <w:lang w:val="en-GB" w:eastAsia="en-GB"/>
        </w:rPr>
        <w:t>) or your child’s class teacher on ClassDojo</w:t>
      </w:r>
      <w:r w:rsidRPr="001060B6">
        <w:rPr>
          <w:rFonts w:ascii="Calibri" w:hAnsi="Calibri" w:cs="Calibri"/>
          <w:sz w:val="24"/>
          <w:lang w:val="en-GB" w:eastAsia="en-GB"/>
        </w:rPr>
        <w:t xml:space="preserve">. </w:t>
      </w:r>
      <w:r w:rsidR="001060B6" w:rsidRPr="001060B6">
        <w:rPr>
          <w:rFonts w:ascii="Calibri" w:hAnsi="Calibri" w:cs="Calibri"/>
          <w:sz w:val="24"/>
        </w:rPr>
        <w:t xml:space="preserve">If you are unhappy with how your concerns have been dealt with, our complaints policy is available </w:t>
      </w:r>
      <w:hyperlink r:id="rId33" w:history="1">
        <w:r w:rsidR="001060B6" w:rsidRPr="001060B6">
          <w:rPr>
            <w:rFonts w:ascii="Calibri" w:hAnsi="Calibri" w:cs="Calibri"/>
            <w:sz w:val="24"/>
            <w:lang w:val="en-GB" w:eastAsia="en-GB"/>
          </w:rPr>
          <w:t>here</w:t>
        </w:r>
      </w:hyperlink>
      <w:r w:rsidR="001060B6" w:rsidRPr="001060B6">
        <w:rPr>
          <w:rFonts w:ascii="Calibri" w:hAnsi="Calibri" w:cs="Calibri"/>
          <w:sz w:val="24"/>
        </w:rPr>
        <w:t>, along with information about the complaints process.</w:t>
      </w: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21" w:name="_Toc116987824"/>
      <w:bookmarkStart w:id="22" w:name="_Toc117080333"/>
      <w:bookmarkStart w:id="23" w:name="_Toc119070498"/>
      <w:r w:rsidRPr="00701DB3">
        <w:rPr>
          <w:rFonts w:ascii="Calibri" w:hAnsi="Calibri" w:cs="Calibri"/>
          <w:color w:val="auto"/>
          <w:szCs w:val="28"/>
          <w:lang w:eastAsia="en-GB"/>
        </w:rPr>
        <w:t>7. How will my child be involved in decisions made about their education?</w:t>
      </w:r>
      <w:bookmarkEnd w:id="21"/>
      <w:bookmarkEnd w:id="22"/>
      <w:bookmarkEnd w:id="23"/>
    </w:p>
    <w:p w14:paraId="50952AF7" w14:textId="77777777" w:rsidR="007D083F" w:rsidRDefault="007D083F" w:rsidP="00305407">
      <w:pPr>
        <w:pStyle w:val="1bodycopy10pt"/>
        <w:jc w:val="both"/>
        <w:rPr>
          <w:rFonts w:ascii="Calibri" w:hAnsi="Calibri" w:cs="Calibri"/>
          <w:sz w:val="24"/>
          <w:lang w:val="en-GB" w:eastAsia="en-GB"/>
        </w:rPr>
      </w:pPr>
    </w:p>
    <w:p w14:paraId="55C0B762" w14:textId="0522A13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case-by-case basis, with your input.</w:t>
      </w:r>
    </w:p>
    <w:p w14:paraId="5D480E8E" w14:textId="77777777" w:rsidR="00356FE9" w:rsidRPr="00701DB3" w:rsidRDefault="00356FE9" w:rsidP="007D083F">
      <w:pPr>
        <w:pStyle w:val="1bodycopy10pt"/>
        <w:spacing w:line="360" w:lineRule="auto"/>
        <w:jc w:val="both"/>
        <w:rPr>
          <w:rFonts w:ascii="Calibri" w:hAnsi="Calibri" w:cs="Calibri"/>
          <w:sz w:val="24"/>
          <w:lang w:val="en-GB" w:eastAsia="en-GB"/>
        </w:rPr>
      </w:pP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00551916"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Discuss their views with a member of staff who can act as a representative during the meeting</w:t>
      </w:r>
    </w:p>
    <w:p w14:paraId="70E92AFE" w14:textId="21FD27CB" w:rsidR="007D083F" w:rsidRPr="0002259A" w:rsidRDefault="00784310" w:rsidP="0002259A">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r w:rsidR="00136294">
        <w:rPr>
          <w:noProof/>
          <w:lang w:val="en-GB" w:eastAsia="en-GB"/>
        </w:rPr>
        <w:drawing>
          <wp:anchor distT="0" distB="0" distL="114300" distR="114300" simplePos="0" relativeHeight="251676160" behindDoc="1" locked="0" layoutInCell="1" allowOverlap="1" wp14:anchorId="1E549E28" wp14:editId="4688FF3A">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a:extLst>
                        <a:ext uri="{C183D7F6-B498-43B3-948B-1728B52AA6E4}">
                          <adec:decorative xmlns:adec="http://schemas.microsoft.com/office/drawing/2017/decorative" val="1"/>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2AE30A88" w14:textId="77777777" w:rsidR="007D083F" w:rsidRDefault="007D083F" w:rsidP="0002259A">
      <w:pPr>
        <w:pStyle w:val="4Bulletedcopyblue"/>
        <w:numPr>
          <w:ilvl w:val="0"/>
          <w:numId w:val="0"/>
        </w:numPr>
        <w:jc w:val="both"/>
        <w:rPr>
          <w:noProof/>
        </w:rPr>
      </w:pPr>
    </w:p>
    <w:p w14:paraId="2447EA80" w14:textId="77777777" w:rsidR="00A472E7" w:rsidRPr="00701DB3" w:rsidRDefault="00784310" w:rsidP="00305407">
      <w:pPr>
        <w:pStyle w:val="1bodycopy10pt"/>
        <w:jc w:val="both"/>
        <w:rPr>
          <w:rFonts w:ascii="Calibri" w:hAnsi="Calibri" w:cs="Calibri"/>
          <w:b/>
          <w:bCs/>
          <w:sz w:val="24"/>
          <w:lang w:val="en-GB" w:eastAsia="en-GB"/>
        </w:rPr>
      </w:pPr>
      <w:bookmarkStart w:id="24" w:name="_Toc116987825"/>
      <w:bookmarkStart w:id="25" w:name="_Toc117080334"/>
      <w:bookmarkStart w:id="26" w:name="_Toc119070499"/>
      <w:r w:rsidRPr="00701DB3">
        <w:rPr>
          <w:rStyle w:val="Heading1Char"/>
          <w:rFonts w:ascii="Calibri" w:hAnsi="Calibri" w:cs="Calibri"/>
          <w:color w:val="auto"/>
          <w:szCs w:val="28"/>
          <w:shd w:val="clear" w:color="auto" w:fill="DEEAF6"/>
          <w:lang w:val="en-GB" w:eastAsia="en-GB"/>
        </w:rPr>
        <w:t xml:space="preserve">8. How will the school adapt </w:t>
      </w:r>
      <w:r w:rsidR="0028381C" w:rsidRPr="00701DB3">
        <w:rPr>
          <w:rStyle w:val="Heading1Char"/>
          <w:rFonts w:ascii="Calibri" w:hAnsi="Calibri" w:cs="Calibri"/>
          <w:color w:val="auto"/>
          <w:szCs w:val="28"/>
          <w:shd w:val="clear" w:color="auto" w:fill="DEEAF6"/>
          <w:lang w:val="en-GB" w:eastAsia="en-GB"/>
        </w:rPr>
        <w:t>its</w:t>
      </w:r>
      <w:r w:rsidRPr="00701DB3">
        <w:rPr>
          <w:rStyle w:val="Heading1Char"/>
          <w:rFonts w:ascii="Calibri" w:hAnsi="Calibri" w:cs="Calibri"/>
          <w:color w:val="auto"/>
          <w:szCs w:val="28"/>
          <w:shd w:val="clear" w:color="auto" w:fill="DEEAF6"/>
          <w:lang w:val="en-GB" w:eastAsia="en-GB"/>
        </w:rPr>
        <w:t xml:space="preserve"> teaching </w:t>
      </w:r>
      <w:r w:rsidR="0028381C" w:rsidRPr="00701DB3">
        <w:rPr>
          <w:rStyle w:val="Heading1Char"/>
          <w:rFonts w:ascii="Calibri" w:hAnsi="Calibri" w:cs="Calibri"/>
          <w:color w:val="auto"/>
          <w:szCs w:val="28"/>
          <w:shd w:val="clear" w:color="auto" w:fill="DEEAF6"/>
          <w:lang w:val="en-GB" w:eastAsia="en-GB"/>
        </w:rPr>
        <w:t>for my child</w:t>
      </w:r>
      <w:r w:rsidRPr="00701DB3">
        <w:rPr>
          <w:rStyle w:val="Heading1Char"/>
          <w:rFonts w:ascii="Calibri" w:hAnsi="Calibri" w:cs="Calibri"/>
          <w:color w:val="auto"/>
          <w:szCs w:val="28"/>
          <w:shd w:val="clear" w:color="auto" w:fill="DEEAF6"/>
          <w:lang w:val="en-GB" w:eastAsia="en-GB"/>
        </w:rPr>
        <w:t>?</w:t>
      </w:r>
      <w:bookmarkEnd w:id="24"/>
      <w:bookmarkEnd w:id="25"/>
      <w:bookmarkEnd w:id="26"/>
    </w:p>
    <w:p w14:paraId="0D0190CC" w14:textId="4EDB2650" w:rsidR="002C072F" w:rsidRPr="00687237" w:rsidRDefault="00784310" w:rsidP="00687237">
      <w:pPr>
        <w:pStyle w:val="1bodycopy10pt"/>
        <w:spacing w:line="360" w:lineRule="auto"/>
        <w:jc w:val="center"/>
        <w:rPr>
          <w:rFonts w:ascii="Calibri" w:hAnsi="Calibri" w:cs="Calibri"/>
        </w:rPr>
      </w:pPr>
      <w:r w:rsidRPr="00701DB3">
        <w:rPr>
          <w:rFonts w:ascii="Calibri" w:hAnsi="Calibri" w:cs="Calibri"/>
          <w:b/>
          <w:bCs/>
          <w:sz w:val="24"/>
          <w:lang w:val="en-GB" w:eastAsia="en-GB"/>
        </w:rPr>
        <w:br/>
      </w:r>
      <w:r w:rsidR="00687237" w:rsidRPr="00687237">
        <w:rPr>
          <w:rFonts w:ascii="Calibri" w:hAnsi="Calibri" w:cs="Calibri"/>
          <w:sz w:val="24"/>
        </w:rPr>
        <w:t xml:space="preserve">More information on how we adapt teaching and learning to support access for all pupils and families can be found on the school’s Accessibility Plan, linked </w:t>
      </w:r>
      <w:hyperlink r:id="rId35" w:history="1">
        <w:r w:rsidR="00687237" w:rsidRPr="00E74F1F">
          <w:rPr>
            <w:rStyle w:val="Hyperlink"/>
            <w:rFonts w:ascii="Calibri" w:hAnsi="Calibri" w:cs="Calibri"/>
            <w:sz w:val="24"/>
          </w:rPr>
          <w:t>here</w:t>
        </w:r>
      </w:hyperlink>
      <w:r w:rsidR="00687237" w:rsidRPr="00E74F1F">
        <w:rPr>
          <w:rFonts w:ascii="Calibri" w:hAnsi="Calibri" w:cs="Calibri"/>
          <w:sz w:val="24"/>
        </w:rPr>
        <w:t>.</w:t>
      </w:r>
    </w:p>
    <w:p w14:paraId="101CAC5E" w14:textId="40593ADC" w:rsidR="002C072F" w:rsidRPr="001060B6" w:rsidRDefault="002C072F" w:rsidP="002C072F">
      <w:pPr>
        <w:pStyle w:val="1bodycopy10pt"/>
        <w:spacing w:line="360" w:lineRule="auto"/>
        <w:jc w:val="both"/>
        <w:rPr>
          <w:rFonts w:ascii="Calibri" w:hAnsi="Calibri" w:cs="Calibri"/>
          <w:sz w:val="24"/>
        </w:rPr>
      </w:pPr>
      <w:r w:rsidRPr="001060B6">
        <w:rPr>
          <w:rFonts w:ascii="Calibri" w:hAnsi="Calibri" w:cs="Calibri"/>
          <w:sz w:val="24"/>
        </w:rPr>
        <w:t>Your child’s teacher</w:t>
      </w:r>
      <w:r w:rsidR="001060B6" w:rsidRPr="001060B6">
        <w:rPr>
          <w:rFonts w:ascii="Calibri" w:hAnsi="Calibri" w:cs="Calibri"/>
          <w:sz w:val="24"/>
        </w:rPr>
        <w:t>(</w:t>
      </w:r>
      <w:r w:rsidRPr="001060B6">
        <w:rPr>
          <w:rFonts w:ascii="Calibri" w:hAnsi="Calibri" w:cs="Calibri"/>
          <w:sz w:val="24"/>
        </w:rPr>
        <w:t>s</w:t>
      </w:r>
      <w:r w:rsidR="001060B6" w:rsidRPr="001060B6">
        <w:rPr>
          <w:rFonts w:ascii="Calibri" w:hAnsi="Calibri" w:cs="Calibri"/>
          <w:sz w:val="24"/>
        </w:rPr>
        <w:t>)</w:t>
      </w:r>
      <w:r w:rsidRPr="001060B6">
        <w:rPr>
          <w:rFonts w:ascii="Calibri" w:hAnsi="Calibri" w:cs="Calibri"/>
          <w:sz w:val="24"/>
        </w:rPr>
        <w:t xml:space="preserve"> is/are responsible and accountable for the progress and development of all the pupils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133D7C69"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adapt our approaches to how we teach to suit the way the pupil works best. There is no 'one size fits all’ approach to adapting the curriculum, we work on a case-by case basis to make sure the adaptations we make are meaningful to your child and are guided by the Mainstream Core Standards in the first instance.</w:t>
      </w:r>
    </w:p>
    <w:p w14:paraId="12154A97" w14:textId="15BE3787" w:rsidR="00152926"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lastRenderedPageBreak/>
        <w:t>These adaptations may include:</w:t>
      </w:r>
      <w:r w:rsidR="00894370">
        <w:rPr>
          <w:rFonts w:ascii="Calibri" w:hAnsi="Calibri" w:cs="Calibri"/>
          <w:noProof/>
          <w:szCs w:val="20"/>
          <w:lang w:val="en-GB" w:eastAsia="en-GB"/>
        </w:rPr>
        <w:t xml:space="preserve"> </w:t>
      </w:r>
    </w:p>
    <w:p w14:paraId="55DB4CBC" w14:textId="41C95846" w:rsidR="00784310" w:rsidRPr="00701DB3" w:rsidRDefault="00A472E7"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for example, giving longer processing times, pre-teaching of key vocabulary, reading instructions aloud, etc.</w:t>
      </w:r>
    </w:p>
    <w:p w14:paraId="591BA5E2" w14:textId="24F3407B" w:rsidR="00BF44D2" w:rsidRPr="00701DB3" w:rsidRDefault="00BF44D2" w:rsidP="00B115DE">
      <w:pPr>
        <w:pStyle w:val="4Bulletedcopyblue"/>
        <w:numPr>
          <w:ilvl w:val="0"/>
          <w:numId w:val="0"/>
        </w:numPr>
        <w:spacing w:after="0" w:line="276" w:lineRule="auto"/>
        <w:jc w:val="both"/>
        <w:rPr>
          <w:rFonts w:ascii="Calibri" w:hAnsi="Calibri" w:cs="Calibri"/>
          <w:sz w:val="24"/>
          <w:szCs w:val="24"/>
          <w:lang w:val="en-GB" w:eastAsia="en-GB"/>
        </w:rPr>
      </w:pPr>
    </w:p>
    <w:p w14:paraId="14B7A3EC" w14:textId="747E967C"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Adapting our resources and staffing</w:t>
      </w:r>
    </w:p>
    <w:p w14:paraId="64185FE3" w14:textId="0D02BB76" w:rsidR="00BF44D2" w:rsidRPr="00701DB3" w:rsidRDefault="00BF44D2" w:rsidP="007D083F">
      <w:pPr>
        <w:pStyle w:val="4Bulletedcopyblue"/>
        <w:numPr>
          <w:ilvl w:val="0"/>
          <w:numId w:val="0"/>
        </w:numPr>
        <w:spacing w:after="0" w:line="276" w:lineRule="auto"/>
        <w:jc w:val="both"/>
        <w:rPr>
          <w:rFonts w:ascii="Calibri" w:hAnsi="Calibri" w:cs="Calibri"/>
          <w:sz w:val="24"/>
          <w:szCs w:val="24"/>
          <w:lang w:val="en-GB" w:eastAsia="en-GB"/>
        </w:rPr>
      </w:pPr>
    </w:p>
    <w:p w14:paraId="1623686D" w14:textId="024270E9"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Using recommended aids, such as laptops, coloured overlays, </w:t>
      </w:r>
      <w:r w:rsidR="00894370">
        <w:rPr>
          <w:rFonts w:ascii="Calibri" w:hAnsi="Calibri" w:cs="Calibri"/>
          <w:sz w:val="24"/>
          <w:szCs w:val="24"/>
          <w:lang w:val="en-GB" w:eastAsia="en-GB"/>
        </w:rPr>
        <w:t>now and next boards</w:t>
      </w:r>
      <w:r w:rsidRPr="00701DB3">
        <w:rPr>
          <w:rFonts w:ascii="Calibri" w:hAnsi="Calibri" w:cs="Calibri"/>
          <w:sz w:val="24"/>
          <w:szCs w:val="24"/>
          <w:lang w:val="en-GB" w:eastAsia="en-GB"/>
        </w:rPr>
        <w:t xml:space="preserve">, larger font, </w:t>
      </w:r>
      <w:r w:rsidR="00894370">
        <w:rPr>
          <w:rFonts w:ascii="Calibri" w:hAnsi="Calibri" w:cs="Calibri"/>
          <w:sz w:val="24"/>
          <w:szCs w:val="24"/>
          <w:lang w:val="en-GB" w:eastAsia="en-GB"/>
        </w:rPr>
        <w:t xml:space="preserve">use of </w:t>
      </w:r>
      <w:proofErr w:type="spellStart"/>
      <w:proofErr w:type="gramStart"/>
      <w:r w:rsidR="00894370">
        <w:rPr>
          <w:rFonts w:ascii="Calibri" w:hAnsi="Calibri" w:cs="Calibri"/>
          <w:sz w:val="24"/>
          <w:szCs w:val="24"/>
          <w:lang w:val="en-GB" w:eastAsia="en-GB"/>
        </w:rPr>
        <w:t>Widgit</w:t>
      </w:r>
      <w:proofErr w:type="spellEnd"/>
      <w:r w:rsidR="00894370">
        <w:rPr>
          <w:rFonts w:ascii="Calibri" w:hAnsi="Calibri" w:cs="Calibri"/>
          <w:sz w:val="24"/>
          <w:szCs w:val="24"/>
          <w:lang w:val="en-GB" w:eastAsia="en-GB"/>
        </w:rPr>
        <w:t xml:space="preserve"> .</w:t>
      </w:r>
      <w:proofErr w:type="gramEnd"/>
      <w:r w:rsidRPr="00701DB3">
        <w:rPr>
          <w:rFonts w:ascii="Calibri" w:hAnsi="Calibri" w:cs="Calibri"/>
          <w:sz w:val="24"/>
          <w:szCs w:val="24"/>
          <w:lang w:val="en-GB" w:eastAsia="en-GB"/>
        </w:rPr>
        <w:t>etc.</w:t>
      </w:r>
    </w:p>
    <w:p w14:paraId="6769D2B8" w14:textId="55BD8204" w:rsidR="00BF44D2" w:rsidRPr="00701DB3" w:rsidRDefault="00BF44D2" w:rsidP="007D083F">
      <w:pPr>
        <w:pStyle w:val="4Bulletedcopyblue"/>
        <w:numPr>
          <w:ilvl w:val="0"/>
          <w:numId w:val="0"/>
        </w:numPr>
        <w:spacing w:after="0" w:line="276" w:lineRule="auto"/>
        <w:jc w:val="both"/>
        <w:rPr>
          <w:rFonts w:ascii="Calibri" w:hAnsi="Calibri" w:cs="Calibri"/>
          <w:sz w:val="24"/>
          <w:szCs w:val="24"/>
          <w:lang w:val="en-GB" w:eastAsia="en-GB"/>
        </w:rPr>
      </w:pPr>
    </w:p>
    <w:p w14:paraId="61C5D4BA" w14:textId="116796D1" w:rsidR="00784310" w:rsidRPr="00701DB3"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Teaching assistants </w:t>
      </w:r>
      <w:r w:rsidR="00A472E7" w:rsidRPr="00701DB3">
        <w:rPr>
          <w:rFonts w:ascii="Calibri" w:hAnsi="Calibri" w:cs="Calibri"/>
          <w:sz w:val="24"/>
          <w:szCs w:val="24"/>
          <w:lang w:val="en-GB" w:eastAsia="en-GB"/>
        </w:rPr>
        <w:t xml:space="preserve">or support staff will support </w:t>
      </w:r>
      <w:r w:rsidR="00CF5C31">
        <w:rPr>
          <w:rFonts w:ascii="Calibri" w:hAnsi="Calibri" w:cs="Calibri"/>
          <w:sz w:val="24"/>
          <w:szCs w:val="24"/>
          <w:lang w:val="en-GB" w:eastAsia="en-GB"/>
        </w:rPr>
        <w:t>pupils</w:t>
      </w:r>
      <w:r w:rsidR="00A472E7" w:rsidRPr="00701DB3">
        <w:rPr>
          <w:rFonts w:ascii="Calibri" w:hAnsi="Calibri" w:cs="Calibri"/>
          <w:sz w:val="24"/>
          <w:szCs w:val="24"/>
          <w:lang w:val="en-GB" w:eastAsia="en-GB"/>
        </w:rPr>
        <w:t xml:space="preserve"> appropriately depending on their presentation of need</w:t>
      </w:r>
    </w:p>
    <w:p w14:paraId="7D7ED562" w14:textId="01E00425" w:rsidR="00BF44D2" w:rsidRPr="00701DB3" w:rsidRDefault="00BF44D2" w:rsidP="007D083F">
      <w:pPr>
        <w:pStyle w:val="4Bulletedcopyblue"/>
        <w:numPr>
          <w:ilvl w:val="0"/>
          <w:numId w:val="0"/>
        </w:numPr>
        <w:spacing w:after="0" w:line="360" w:lineRule="auto"/>
        <w:jc w:val="both"/>
        <w:rPr>
          <w:rFonts w:ascii="Calibri" w:hAnsi="Calibri" w:cs="Calibri"/>
          <w:sz w:val="24"/>
          <w:szCs w:val="24"/>
          <w:lang w:val="en-GB" w:eastAsia="en-GB"/>
        </w:rPr>
      </w:pPr>
    </w:p>
    <w:p w14:paraId="05CD0D70" w14:textId="49F25C5B" w:rsidR="00BF44D2" w:rsidRDefault="00A472E7" w:rsidP="007D083F">
      <w:pPr>
        <w:pStyle w:val="4Bulletedcopyblue"/>
        <w:spacing w:after="0"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Scaffolding lesson material</w:t>
      </w:r>
      <w:r w:rsidR="00305407" w:rsidRPr="00701DB3">
        <w:rPr>
          <w:rFonts w:ascii="Calibri" w:hAnsi="Calibri" w:cs="Calibri"/>
          <w:sz w:val="24"/>
          <w:szCs w:val="24"/>
          <w:lang w:val="en-GB" w:eastAsia="en-GB"/>
        </w:rPr>
        <w:t>s</w:t>
      </w:r>
    </w:p>
    <w:p w14:paraId="05247472" w14:textId="77777777" w:rsidR="00894370" w:rsidRDefault="00894370" w:rsidP="00894370">
      <w:pPr>
        <w:pStyle w:val="ListParagraph"/>
        <w:rPr>
          <w:rFonts w:ascii="Calibri" w:hAnsi="Calibri" w:cs="Calibri"/>
          <w:sz w:val="24"/>
          <w:lang w:val="en-GB" w:eastAsia="en-GB"/>
        </w:rPr>
      </w:pPr>
    </w:p>
    <w:p w14:paraId="2A328329" w14:textId="09CAC0EB" w:rsidR="00894370" w:rsidRDefault="00894370" w:rsidP="00894370">
      <w:pPr>
        <w:pStyle w:val="4Bulletedcopyblue"/>
        <w:spacing w:after="0" w:line="360" w:lineRule="auto"/>
        <w:jc w:val="both"/>
        <w:rPr>
          <w:rFonts w:ascii="Calibri" w:hAnsi="Calibri" w:cs="Calibri"/>
          <w:sz w:val="24"/>
          <w:szCs w:val="24"/>
          <w:lang w:val="en-GB" w:eastAsia="en-GB"/>
        </w:rPr>
      </w:pPr>
      <w:r>
        <w:rPr>
          <w:rFonts w:ascii="Calibri" w:hAnsi="Calibri" w:cs="Calibri"/>
          <w:sz w:val="24"/>
          <w:szCs w:val="24"/>
          <w:lang w:val="en-GB" w:eastAsia="en-GB"/>
        </w:rPr>
        <w:t>Targeted questioning to support thinking and learning</w:t>
      </w:r>
    </w:p>
    <w:p w14:paraId="4257B244" w14:textId="77777777" w:rsidR="00894370" w:rsidRPr="00894370" w:rsidRDefault="00894370" w:rsidP="00894370">
      <w:pPr>
        <w:pStyle w:val="4Bulletedcopyblue"/>
        <w:numPr>
          <w:ilvl w:val="0"/>
          <w:numId w:val="0"/>
        </w:numPr>
        <w:spacing w:after="0" w:line="360" w:lineRule="auto"/>
        <w:jc w:val="both"/>
        <w:rPr>
          <w:rFonts w:ascii="Calibri" w:hAnsi="Calibri" w:cs="Calibri"/>
          <w:sz w:val="24"/>
          <w:szCs w:val="24"/>
          <w:lang w:val="en-GB" w:eastAsia="en-GB"/>
        </w:rPr>
      </w:pPr>
    </w:p>
    <w:p w14:paraId="4383FDFB" w14:textId="7E7F8C02" w:rsidR="00C464B7" w:rsidRPr="00B115DE" w:rsidRDefault="00784310" w:rsidP="00B115DE">
      <w:pPr>
        <w:pStyle w:val="1bodycopy10pt"/>
        <w:shd w:val="clear" w:color="auto" w:fill="FFFFCC"/>
        <w:jc w:val="both"/>
        <w:rPr>
          <w:rFonts w:ascii="Calibri" w:hAnsi="Calibri" w:cs="Calibri"/>
          <w:b/>
          <w:bCs/>
          <w:sz w:val="24"/>
          <w:lang w:val="en-GB" w:eastAsia="en-GB"/>
        </w:rPr>
      </w:pPr>
      <w:r w:rsidRPr="00C464B7">
        <w:rPr>
          <w:rFonts w:ascii="Calibri" w:hAnsi="Calibri" w:cs="Calibri"/>
          <w:b/>
          <w:bCs/>
          <w:sz w:val="24"/>
          <w:lang w:val="en-GB" w:eastAsia="en-GB"/>
        </w:rPr>
        <w:t xml:space="preserve">We </w:t>
      </w:r>
      <w:r w:rsidR="005F05BD" w:rsidRPr="00C464B7">
        <w:rPr>
          <w:rFonts w:ascii="Calibri" w:hAnsi="Calibri" w:cs="Calibri"/>
          <w:b/>
          <w:bCs/>
          <w:sz w:val="24"/>
          <w:lang w:val="en-GB" w:eastAsia="en-GB"/>
        </w:rPr>
        <w:t>may</w:t>
      </w:r>
      <w:r w:rsidRPr="00C464B7">
        <w:rPr>
          <w:rFonts w:ascii="Calibri" w:hAnsi="Calibri" w:cs="Calibri"/>
          <w:b/>
          <w:bCs/>
          <w:sz w:val="24"/>
          <w:lang w:val="en-GB" w:eastAsia="en-GB"/>
        </w:rPr>
        <w:t xml:space="preserve"> also provide the following interventions:</w:t>
      </w:r>
    </w:p>
    <w:p w14:paraId="3B86427F" w14:textId="6D3C5B55" w:rsidR="00784310" w:rsidRPr="00894370" w:rsidRDefault="00894370" w:rsidP="00BF44D2">
      <w:pPr>
        <w:pStyle w:val="1bodycopy10pt"/>
        <w:jc w:val="both"/>
        <w:rPr>
          <w:rFonts w:ascii="Calibri" w:hAnsi="Calibri" w:cs="Calibri"/>
          <w:sz w:val="24"/>
        </w:rPr>
      </w:pPr>
      <w:r w:rsidRPr="00894370">
        <w:rPr>
          <w:rFonts w:ascii="Calibri" w:hAnsi="Calibri" w:cs="Calibri"/>
          <w:sz w:val="24"/>
        </w:rPr>
        <w:t xml:space="preserve">Little </w:t>
      </w:r>
      <w:proofErr w:type="spellStart"/>
      <w:r w:rsidRPr="00894370">
        <w:rPr>
          <w:rFonts w:ascii="Calibri" w:hAnsi="Calibri" w:cs="Calibri"/>
          <w:sz w:val="24"/>
        </w:rPr>
        <w:t>Wandle</w:t>
      </w:r>
      <w:proofErr w:type="spellEnd"/>
      <w:r w:rsidRPr="00894370">
        <w:rPr>
          <w:rFonts w:ascii="Calibri" w:hAnsi="Calibri" w:cs="Calibri"/>
          <w:sz w:val="24"/>
        </w:rPr>
        <w:t xml:space="preserve"> Rapid Catch-up</w:t>
      </w:r>
    </w:p>
    <w:p w14:paraId="3F88B082" w14:textId="37EC0E41" w:rsidR="00894370" w:rsidRPr="00894370" w:rsidRDefault="00894370" w:rsidP="00BF44D2">
      <w:pPr>
        <w:pStyle w:val="1bodycopy10pt"/>
        <w:jc w:val="both"/>
        <w:rPr>
          <w:rFonts w:ascii="Calibri" w:hAnsi="Calibri" w:cs="Calibri"/>
          <w:sz w:val="24"/>
        </w:rPr>
      </w:pPr>
      <w:r w:rsidRPr="00894370">
        <w:rPr>
          <w:rFonts w:ascii="Calibri" w:hAnsi="Calibri" w:cs="Calibri"/>
          <w:sz w:val="24"/>
        </w:rPr>
        <w:t xml:space="preserve">Little </w:t>
      </w:r>
      <w:proofErr w:type="spellStart"/>
      <w:r w:rsidRPr="00894370">
        <w:rPr>
          <w:rFonts w:ascii="Calibri" w:hAnsi="Calibri" w:cs="Calibri"/>
          <w:sz w:val="24"/>
        </w:rPr>
        <w:t>Wandle</w:t>
      </w:r>
      <w:proofErr w:type="spellEnd"/>
      <w:r w:rsidRPr="00894370">
        <w:rPr>
          <w:rFonts w:ascii="Calibri" w:hAnsi="Calibri" w:cs="Calibri"/>
          <w:sz w:val="24"/>
        </w:rPr>
        <w:t xml:space="preserve"> Keep Up</w:t>
      </w:r>
    </w:p>
    <w:p w14:paraId="65F0BFAB" w14:textId="5D46E64B" w:rsidR="00894370" w:rsidRPr="00894370" w:rsidRDefault="00894370" w:rsidP="00BF44D2">
      <w:pPr>
        <w:pStyle w:val="1bodycopy10pt"/>
        <w:jc w:val="both"/>
        <w:rPr>
          <w:rFonts w:ascii="Calibri" w:hAnsi="Calibri" w:cs="Calibri"/>
          <w:sz w:val="24"/>
        </w:rPr>
      </w:pPr>
      <w:r w:rsidRPr="00894370">
        <w:rPr>
          <w:rFonts w:ascii="Calibri" w:hAnsi="Calibri" w:cs="Calibri"/>
          <w:sz w:val="24"/>
        </w:rPr>
        <w:t>Drawing and Talking</w:t>
      </w:r>
    </w:p>
    <w:p w14:paraId="03FDB0B4" w14:textId="788A9FFF" w:rsidR="00894370" w:rsidRPr="00894370" w:rsidRDefault="00894370" w:rsidP="00BF44D2">
      <w:pPr>
        <w:pStyle w:val="1bodycopy10pt"/>
        <w:jc w:val="both"/>
        <w:rPr>
          <w:rFonts w:ascii="Calibri" w:hAnsi="Calibri" w:cs="Calibri"/>
          <w:sz w:val="24"/>
        </w:rPr>
      </w:pPr>
      <w:r w:rsidRPr="00894370">
        <w:rPr>
          <w:rFonts w:ascii="Calibri" w:hAnsi="Calibri" w:cs="Calibri"/>
          <w:sz w:val="24"/>
        </w:rPr>
        <w:t xml:space="preserve">Ready to Progress </w:t>
      </w:r>
      <w:proofErr w:type="spellStart"/>
      <w:r w:rsidRPr="00894370">
        <w:rPr>
          <w:rFonts w:ascii="Calibri" w:hAnsi="Calibri" w:cs="Calibri"/>
          <w:sz w:val="24"/>
        </w:rPr>
        <w:t>Maths</w:t>
      </w:r>
      <w:proofErr w:type="spellEnd"/>
    </w:p>
    <w:p w14:paraId="3CA8CD3B" w14:textId="5B88418E" w:rsidR="007F61C7" w:rsidRPr="00894370" w:rsidRDefault="00894370" w:rsidP="00EE5206">
      <w:pPr>
        <w:pStyle w:val="1bodycopy10pt"/>
        <w:rPr>
          <w:rFonts w:ascii="Calibri" w:hAnsi="Calibri" w:cs="Calibri"/>
          <w:sz w:val="24"/>
          <w:lang w:val="en-GB" w:eastAsia="en-GB"/>
        </w:rPr>
      </w:pPr>
      <w:r w:rsidRPr="00894370">
        <w:rPr>
          <w:rFonts w:ascii="Calibri" w:hAnsi="Calibri" w:cs="Calibri"/>
          <w:sz w:val="24"/>
          <w:lang w:val="en-GB" w:eastAsia="en-GB"/>
        </w:rPr>
        <w:t>Social Stories</w:t>
      </w:r>
    </w:p>
    <w:p w14:paraId="1547C58C" w14:textId="0ED3B244" w:rsidR="00894370" w:rsidRPr="00701DB3" w:rsidRDefault="00894370" w:rsidP="00EE5206">
      <w:pPr>
        <w:pStyle w:val="1bodycopy10pt"/>
        <w:rPr>
          <w:rFonts w:ascii="Calibri" w:hAnsi="Calibri" w:cs="Calibri"/>
          <w:sz w:val="24"/>
          <w:lang w:val="en-GB" w:eastAsia="en-GB"/>
        </w:rPr>
      </w:pPr>
      <w:r w:rsidRPr="00894370">
        <w:rPr>
          <w:rFonts w:ascii="Calibri" w:hAnsi="Calibri" w:cs="Calibri"/>
          <w:sz w:val="24"/>
          <w:lang w:val="en-GB" w:eastAsia="en-GB"/>
        </w:rPr>
        <w:t>Additional Handwriting Practice</w:t>
      </w:r>
    </w:p>
    <w:p w14:paraId="2499F244" w14:textId="29432AB1" w:rsidR="002F5B10" w:rsidRDefault="007F61C7"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10C98C6A" w14:textId="77777777" w:rsidR="00687237" w:rsidRPr="00701DB3" w:rsidRDefault="00687237" w:rsidP="00305407">
      <w:pPr>
        <w:pStyle w:val="1bodycopy10pt"/>
        <w:jc w:val="both"/>
        <w:rPr>
          <w:rFonts w:ascii="Calibri" w:hAnsi="Calibri" w:cs="Calibri"/>
          <w:sz w:val="24"/>
          <w:lang w:val="en-GB" w:eastAsia="en-GB"/>
        </w:rPr>
      </w:pP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27" w:name="_Toc116987826"/>
      <w:bookmarkStart w:id="28" w:name="_Toc117080335"/>
      <w:bookmarkStart w:id="29" w:name="_Toc119070500"/>
      <w:r>
        <w:rPr>
          <w:rFonts w:ascii="Calibri" w:hAnsi="Calibri" w:cs="Calibri"/>
          <w:color w:val="auto"/>
          <w:szCs w:val="28"/>
          <w:lang w:eastAsia="en-GB"/>
        </w:rPr>
        <w:t>9</w:t>
      </w:r>
      <w:r w:rsidR="00784310" w:rsidRPr="00701DB3">
        <w:rPr>
          <w:rFonts w:ascii="Calibri" w:hAnsi="Calibri" w:cs="Calibri"/>
          <w:color w:val="auto"/>
          <w:szCs w:val="28"/>
          <w:lang w:eastAsia="en-GB"/>
        </w:rPr>
        <w:t>. How will the school evaluate whether the support in place is helping my child?</w:t>
      </w:r>
      <w:bookmarkEnd w:id="27"/>
      <w:bookmarkEnd w:id="28"/>
      <w:bookmarkEnd w:id="29"/>
    </w:p>
    <w:p w14:paraId="740C9260" w14:textId="2A99A0AA"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77184" behindDoc="1" locked="0" layoutInCell="1" allowOverlap="1" wp14:anchorId="2B57A9D4" wp14:editId="747620D0">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a:extLst>
                        <a:ext uri="{C183D7F6-B498-43B3-948B-1728B52AA6E4}">
                          <adec:decorative xmlns:adec="http://schemas.microsoft.com/office/drawing/2017/decorative" val="1"/>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eastAsia="en-GB"/>
        </w:rPr>
        <w:t>We will evaluate the effectiveness of provision for your child by:</w:t>
      </w:r>
    </w:p>
    <w:p w14:paraId="21585CD2" w14:textId="2C51C798" w:rsidR="00784310"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each term</w:t>
      </w:r>
      <w:r w:rsidR="00687237">
        <w:rPr>
          <w:rFonts w:ascii="Calibri" w:hAnsi="Calibri" w:cs="Calibri"/>
          <w:sz w:val="24"/>
          <w:szCs w:val="24"/>
          <w:lang w:val="en-GB" w:eastAsia="en-GB"/>
        </w:rPr>
        <w:t xml:space="preserve"> </w:t>
      </w:r>
    </w:p>
    <w:p w14:paraId="5862DFD8" w14:textId="458A2B1D" w:rsidR="00687237" w:rsidRPr="00701DB3" w:rsidRDefault="00687237" w:rsidP="007D083F">
      <w:pPr>
        <w:pStyle w:val="4Bulletedcopyblue"/>
        <w:spacing w:line="360" w:lineRule="auto"/>
        <w:jc w:val="both"/>
        <w:rPr>
          <w:rFonts w:ascii="Calibri" w:hAnsi="Calibri" w:cs="Calibri"/>
          <w:sz w:val="24"/>
          <w:szCs w:val="24"/>
          <w:lang w:val="en-GB" w:eastAsia="en-GB"/>
        </w:rPr>
      </w:pPr>
      <w:r>
        <w:rPr>
          <w:rFonts w:ascii="Calibri" w:hAnsi="Calibri" w:cs="Calibri"/>
          <w:sz w:val="24"/>
          <w:szCs w:val="24"/>
          <w:lang w:val="en-GB" w:eastAsia="en-GB"/>
        </w:rPr>
        <w:t xml:space="preserve"> Discussing pupil progress during half-termly Pupil Progress Meetings between the class teacher(s) and the headteacher</w:t>
      </w:r>
    </w:p>
    <w:p w14:paraId="55EDA626" w14:textId="38DA7E7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the impact of interventions </w:t>
      </w:r>
      <w:r w:rsidRPr="00687237">
        <w:rPr>
          <w:rFonts w:ascii="Calibri" w:hAnsi="Calibri" w:cs="Calibri"/>
          <w:sz w:val="24"/>
        </w:rPr>
        <w:t xml:space="preserve">after </w:t>
      </w:r>
      <w:r w:rsidR="00687237" w:rsidRPr="00687237">
        <w:rPr>
          <w:rFonts w:ascii="Calibri" w:hAnsi="Calibri" w:cs="Calibri"/>
          <w:sz w:val="24"/>
        </w:rPr>
        <w:t>a maximum of 8</w:t>
      </w:r>
      <w:r w:rsidRPr="00687237">
        <w:rPr>
          <w:rFonts w:ascii="Calibri" w:hAnsi="Calibri" w:cs="Calibri"/>
          <w:sz w:val="24"/>
        </w:rPr>
        <w:t xml:space="preserve"> weeks</w:t>
      </w:r>
      <w:r w:rsidR="00687237">
        <w:rPr>
          <w:rFonts w:ascii="Calibri" w:hAnsi="Calibri" w:cs="Calibri"/>
          <w:sz w:val="24"/>
        </w:rPr>
        <w:t xml:space="preserve"> (one half-term).</w:t>
      </w:r>
    </w:p>
    <w:p w14:paraId="190BF30C" w14:textId="5C6B9398"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pupil questionnaires</w:t>
      </w:r>
    </w:p>
    <w:p w14:paraId="7A77D4C5"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lastRenderedPageBreak/>
        <w:t>  Monitoring by the SENCO</w:t>
      </w:r>
    </w:p>
    <w:p w14:paraId="622A795C"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provision maps to measure progress</w:t>
      </w:r>
    </w:p>
    <w:p w14:paraId="6D58D962" w14:textId="562A3017" w:rsidR="00D408A6" w:rsidRPr="0002259A" w:rsidRDefault="00784310" w:rsidP="0002259A">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0" w:name="_Toc116987827"/>
      <w:bookmarkStart w:id="31" w:name="_Toc117080336"/>
      <w:bookmarkStart w:id="32" w:name="_Toc119070501"/>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30"/>
      <w:bookmarkEnd w:id="31"/>
      <w:bookmarkEnd w:id="32"/>
      <w:r w:rsidR="002375E4" w:rsidRPr="00701DB3">
        <w:rPr>
          <w:rFonts w:ascii="Calibri" w:hAnsi="Calibri" w:cs="Calibri"/>
          <w:color w:val="auto"/>
          <w:szCs w:val="28"/>
        </w:rPr>
        <w:t>ensure my child has appropriate resources?</w:t>
      </w:r>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295AA4E5" w14:textId="34BE01BA" w:rsidR="00F9243D" w:rsidRPr="00F9243D" w:rsidRDefault="002375E4" w:rsidP="00F9243D">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r w:rsidR="00F9243D">
        <w:rPr>
          <w:rFonts w:ascii="Calibri" w:hAnsi="Calibri" w:cs="Calibri"/>
          <w:sz w:val="24"/>
          <w:lang w:val="en-GB"/>
        </w:rPr>
        <w:t>, such as from a 1:1 adult</w:t>
      </w:r>
    </w:p>
    <w:p w14:paraId="780E0B97" w14:textId="77777777" w:rsidR="00E03959" w:rsidRPr="00701DB3" w:rsidRDefault="00E03959"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854FDFB" w:rsidR="00AC2406" w:rsidRDefault="00AC2406" w:rsidP="007D083F">
      <w:pPr>
        <w:pStyle w:val="1bodycopy10pt"/>
        <w:numPr>
          <w:ilvl w:val="0"/>
          <w:numId w:val="36"/>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6FA075F9" w14:textId="787A2511" w:rsidR="00F9243D" w:rsidRPr="00701DB3" w:rsidRDefault="00F9243D" w:rsidP="007D083F">
      <w:pPr>
        <w:pStyle w:val="1bodycopy10pt"/>
        <w:numPr>
          <w:ilvl w:val="0"/>
          <w:numId w:val="36"/>
        </w:numPr>
        <w:spacing w:line="360" w:lineRule="auto"/>
        <w:jc w:val="both"/>
        <w:rPr>
          <w:rFonts w:ascii="Calibri" w:hAnsi="Calibri" w:cs="Calibri"/>
          <w:sz w:val="24"/>
          <w:lang w:val="en-GB"/>
        </w:rPr>
      </w:pPr>
      <w:r>
        <w:rPr>
          <w:rFonts w:ascii="Calibri" w:hAnsi="Calibri" w:cs="Calibri"/>
          <w:sz w:val="24"/>
          <w:lang w:val="en-GB"/>
        </w:rPr>
        <w:t>Additional teaching and learning resources, such as the use of Clicker or an automatic reading pen</w:t>
      </w:r>
    </w:p>
    <w:p w14:paraId="1A7E6109" w14:textId="5141D7E9" w:rsidR="007D083F" w:rsidRPr="00701DB3" w:rsidRDefault="002375E4" w:rsidP="0002259A">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bookmarkStart w:id="33" w:name="_Toc116987828"/>
      <w:bookmarkStart w:id="34" w:name="_Toc117080337"/>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5" w:name="_Toc119070502"/>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33"/>
      <w:bookmarkEnd w:id="34"/>
      <w:bookmarkEnd w:id="35"/>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97664" behindDoc="1" locked="0" layoutInCell="1" allowOverlap="1" wp14:anchorId="211B4232" wp14:editId="72D5C08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a:extLst>
                        <a:ext uri="{C183D7F6-B498-43B3-948B-1728B52AA6E4}">
                          <adec:decorative xmlns:adec="http://schemas.microsoft.com/office/drawing/2017/decorative" val="1"/>
                        </a:ext>
                      </a:extLs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1F8D5AE1" w:rsidR="00A83F7F" w:rsidRPr="00F9243D"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The expectation is that all schools provid</w:t>
      </w:r>
      <w:r w:rsidR="00F9243D">
        <w:rPr>
          <w:rFonts w:ascii="Calibri" w:hAnsi="Calibri" w:cs="Calibri"/>
          <w:sz w:val="24"/>
          <w:lang w:val="en-GB"/>
        </w:rPr>
        <w:t>e</w:t>
      </w:r>
      <w:r w:rsidRPr="00701DB3">
        <w:rPr>
          <w:rFonts w:ascii="Calibri" w:hAnsi="Calibri" w:cs="Calibri"/>
          <w:sz w:val="24"/>
          <w:lang w:val="en-GB"/>
        </w:rPr>
        <w:t xml:space="preserve"> an inclusive provision for all pupils. It may be necessary for </w:t>
      </w:r>
      <w:r w:rsidRPr="00F9243D">
        <w:rPr>
          <w:rFonts w:ascii="Calibri" w:hAnsi="Calibri" w:cs="Calibri"/>
          <w:sz w:val="24"/>
          <w:lang w:val="en-GB"/>
        </w:rPr>
        <w:t xml:space="preserve">some </w:t>
      </w:r>
      <w:r w:rsidR="00CF5C31" w:rsidRPr="00F9243D">
        <w:rPr>
          <w:rFonts w:ascii="Calibri" w:hAnsi="Calibri" w:cs="Calibri"/>
          <w:sz w:val="24"/>
          <w:lang w:val="en-GB"/>
        </w:rPr>
        <w:t>pupils</w:t>
      </w:r>
      <w:r w:rsidRPr="00F9243D">
        <w:rPr>
          <w:rFonts w:ascii="Calibri" w:hAnsi="Calibri" w:cs="Calibri"/>
          <w:sz w:val="24"/>
          <w:lang w:val="en-GB"/>
        </w:rPr>
        <w:t xml:space="preserve"> to receive interventions in addition to a broad and balanced curriculum. </w:t>
      </w:r>
    </w:p>
    <w:p w14:paraId="6710285B" w14:textId="342D5D6C" w:rsidR="00784310" w:rsidRPr="00F9243D" w:rsidRDefault="00784310" w:rsidP="007D083F">
      <w:pPr>
        <w:pStyle w:val="1bodycopy10pt"/>
        <w:spacing w:line="360" w:lineRule="auto"/>
        <w:jc w:val="both"/>
        <w:rPr>
          <w:rFonts w:ascii="Calibri" w:hAnsi="Calibri" w:cs="Calibri"/>
          <w:sz w:val="24"/>
          <w:lang w:val="en-GB"/>
        </w:rPr>
      </w:pPr>
      <w:r w:rsidRPr="00F9243D">
        <w:rPr>
          <w:rFonts w:ascii="Calibri" w:hAnsi="Calibri" w:cs="Calibri"/>
          <w:sz w:val="24"/>
          <w:lang w:val="en-GB"/>
        </w:rPr>
        <w:t>All of our extra-curricular activities and school visits are available to all our pupils, including our before</w:t>
      </w:r>
      <w:r w:rsidR="003A1CE7" w:rsidRPr="00F9243D">
        <w:rPr>
          <w:rFonts w:ascii="Calibri" w:hAnsi="Calibri" w:cs="Calibri"/>
          <w:sz w:val="24"/>
          <w:lang w:val="en-GB"/>
        </w:rPr>
        <w:t xml:space="preserve"> </w:t>
      </w:r>
      <w:r w:rsidRPr="00F9243D">
        <w:rPr>
          <w:rFonts w:ascii="Calibri" w:hAnsi="Calibri" w:cs="Calibri"/>
          <w:sz w:val="24"/>
          <w:lang w:val="en-GB"/>
        </w:rPr>
        <w:t>and after-school clubs.</w:t>
      </w:r>
      <w:r w:rsidR="00A15932" w:rsidRPr="00F9243D">
        <w:rPr>
          <w:noProof/>
        </w:rPr>
        <w:t xml:space="preserve"> </w:t>
      </w:r>
    </w:p>
    <w:p w14:paraId="71E905F2" w14:textId="27FA3A9C" w:rsidR="00784310" w:rsidRPr="00F9243D" w:rsidRDefault="00784310" w:rsidP="007D083F">
      <w:pPr>
        <w:pStyle w:val="1bodycopy10pt"/>
        <w:spacing w:line="360" w:lineRule="auto"/>
        <w:jc w:val="both"/>
        <w:rPr>
          <w:rFonts w:ascii="Calibri" w:hAnsi="Calibri" w:cs="Calibri"/>
          <w:sz w:val="24"/>
          <w:lang w:val="en-GB"/>
        </w:rPr>
      </w:pPr>
      <w:r w:rsidRPr="00F9243D">
        <w:rPr>
          <w:rFonts w:ascii="Calibri" w:hAnsi="Calibri" w:cs="Calibri"/>
          <w:sz w:val="24"/>
          <w:lang w:val="en-GB"/>
        </w:rPr>
        <w:t xml:space="preserve">All pupils are encouraged to go on our </w:t>
      </w:r>
      <w:r w:rsidR="003A1CE7" w:rsidRPr="00F9243D">
        <w:rPr>
          <w:rFonts w:ascii="Calibri" w:hAnsi="Calibri" w:cs="Calibri"/>
          <w:sz w:val="24"/>
          <w:lang w:val="en-GB"/>
        </w:rPr>
        <w:t xml:space="preserve">school trips, including our </w:t>
      </w:r>
      <w:r w:rsidRPr="00F9243D">
        <w:rPr>
          <w:rFonts w:ascii="Calibri" w:hAnsi="Calibri" w:cs="Calibri"/>
          <w:sz w:val="24"/>
          <w:lang w:val="en-GB"/>
        </w:rPr>
        <w:t xml:space="preserve">residential trip(s) </w:t>
      </w:r>
      <w:r w:rsidR="00F9243D" w:rsidRPr="00F9243D">
        <w:rPr>
          <w:rFonts w:ascii="Calibri" w:hAnsi="Calibri" w:cs="Calibri"/>
          <w:sz w:val="24"/>
          <w:lang w:val="en-GB"/>
        </w:rPr>
        <w:t>that take place in Year 5/6.</w:t>
      </w:r>
    </w:p>
    <w:p w14:paraId="1395FB6B" w14:textId="5208CCBB" w:rsidR="00784310" w:rsidRPr="00701DB3" w:rsidRDefault="00784310" w:rsidP="007D083F">
      <w:pPr>
        <w:pStyle w:val="1bodycopy10pt"/>
        <w:spacing w:line="360" w:lineRule="auto"/>
        <w:jc w:val="both"/>
        <w:rPr>
          <w:rFonts w:ascii="Calibri" w:hAnsi="Calibri" w:cs="Calibri"/>
          <w:sz w:val="24"/>
          <w:lang w:val="en-GB"/>
        </w:rPr>
      </w:pPr>
      <w:r w:rsidRPr="00F9243D">
        <w:rPr>
          <w:rFonts w:ascii="Calibri" w:hAnsi="Calibri" w:cs="Calibri"/>
          <w:sz w:val="24"/>
          <w:lang w:val="en-GB"/>
        </w:rPr>
        <w:t>All pupils are encouraged to take part in [sports day/school plays/special workshops</w:t>
      </w:r>
      <w:r w:rsidR="00F9243D" w:rsidRPr="00F9243D">
        <w:rPr>
          <w:rFonts w:ascii="Calibri" w:hAnsi="Calibri" w:cs="Calibri"/>
          <w:color w:val="1D1C1D"/>
          <w:sz w:val="24"/>
          <w:shd w:val="clear" w:color="auto" w:fill="FFFFFF"/>
          <w:lang w:val="en-GB"/>
        </w:rPr>
        <w:t>/collective worship and sporting events</w:t>
      </w:r>
      <w:r w:rsidRPr="00F9243D">
        <w:rPr>
          <w:rFonts w:ascii="Calibri" w:hAnsi="Calibri" w:cs="Calibri"/>
          <w:sz w:val="24"/>
          <w:lang w:val="en-GB"/>
        </w:rPr>
        <w:t>].</w:t>
      </w:r>
    </w:p>
    <w:p w14:paraId="6AAAAF1F" w14:textId="6F2A9FD0" w:rsidR="002C3777"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lastRenderedPageBreak/>
        <w:t>No pupil is ever excluded from taking part in these activities because of their SEN or disability</w:t>
      </w:r>
      <w:r w:rsidR="003A1CE7" w:rsidRPr="00701DB3">
        <w:rPr>
          <w:rFonts w:ascii="Calibri" w:hAnsi="Calibri" w:cs="Calibri"/>
          <w:sz w:val="24"/>
          <w:lang w:val="en-GB"/>
        </w:rPr>
        <w:t xml:space="preserve"> and we will make whatever reasonable adjustments are needed to make sure that they can be included</w:t>
      </w:r>
      <w:r w:rsidRPr="00701DB3">
        <w:rPr>
          <w:rFonts w:ascii="Calibri" w:hAnsi="Calibri" w:cs="Calibri"/>
          <w:sz w:val="24"/>
          <w:lang w:val="en-GB"/>
        </w:rPr>
        <w:t>.</w:t>
      </w:r>
    </w:p>
    <w:p w14:paraId="0217D52F" w14:textId="4C91E9C2"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36" w:name="_Toc116987829"/>
      <w:bookmarkStart w:id="37" w:name="_Toc117080338"/>
      <w:bookmarkStart w:id="38" w:name="_Toc119070503"/>
      <w:r>
        <w:rPr>
          <w:rFonts w:ascii="Calibri" w:hAnsi="Calibri" w:cs="Calibri"/>
          <w:noProof/>
          <w:lang w:eastAsia="en-GB"/>
        </w:rPr>
        <w:drawing>
          <wp:anchor distT="0" distB="0" distL="114300" distR="114300" simplePos="0" relativeHeight="251681280" behindDoc="0" locked="0" layoutInCell="1" allowOverlap="1" wp14:anchorId="22F26D3D" wp14:editId="72E49730">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a:extLst>
                        <a:ext uri="{C183D7F6-B498-43B3-948B-1728B52AA6E4}">
                          <adec:decorative xmlns:adec="http://schemas.microsoft.com/office/drawing/2017/decorative" val="1"/>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36"/>
      <w:bookmarkEnd w:id="37"/>
      <w:bookmarkEnd w:id="38"/>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5009455"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0D33080D"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bookmarkStart w:id="39" w:name="_Toc116987830"/>
      <w:bookmarkStart w:id="40" w:name="_Hlk116995194"/>
      <w:r w:rsidRPr="00A43DB6">
        <w:rPr>
          <w:rFonts w:ascii="Calibri" w:eastAsia="Times New Roman" w:hAnsi="Calibri" w:cs="Calibri"/>
          <w:sz w:val="24"/>
          <w:lang w:val="en-GB" w:eastAsia="en-GB"/>
        </w:rPr>
        <w:t>We welcome applications from children with special educational needs and/or disabilities (SEND). Admission decisions are made in accordance with our published admissions arrangements and our legal duties, including those under the Equality Act 2010. A child will not be refused admission because they have SEND or a disability.</w:t>
      </w:r>
    </w:p>
    <w:p w14:paraId="79C8892D"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Where Elham Church of England Primary School is named in a child's Education, Health and Care (EHC) plan, the child will be admitted to the school. These children are admitted before places are allocated under the school's oversubscription criteria, and the Published Admission Number is reduced accordingly.</w:t>
      </w:r>
    </w:p>
    <w:p w14:paraId="1D4374DE"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Our oversubscription criteria are applied fairly and consistently and do not disadvantage children because of SEND or disability. Our admissions arrangements include provision for medical, health and special access reasons, in accordance with the school's legal obligations, including those under the Equality Act 2010. Where appropriate, priority may be given to children whose physical or mental impairment means that they have a demonstrable and significant need to attend a particular school.</w:t>
      </w:r>
    </w:p>
    <w:p w14:paraId="76DE8BDD" w14:textId="294B8358" w:rsidR="006536D5"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 xml:space="preserve">Full details of our admissions arrangements, including our oversubscription criteria, appeals and waiting lists, can be found in our </w:t>
      </w:r>
      <w:hyperlink r:id="rId39" w:history="1">
        <w:r w:rsidRPr="00A43DB6">
          <w:rPr>
            <w:rStyle w:val="Hyperlink"/>
            <w:rFonts w:ascii="Calibri" w:eastAsia="Times New Roman" w:hAnsi="Calibri" w:cs="Calibri"/>
            <w:sz w:val="24"/>
            <w:lang w:val="en-GB" w:eastAsia="en-GB"/>
          </w:rPr>
          <w:t>Admissions Policy</w:t>
        </w:r>
      </w:hyperlink>
      <w:r w:rsidRPr="00A43DB6">
        <w:rPr>
          <w:rFonts w:ascii="Calibri" w:eastAsia="Times New Roman" w:hAnsi="Calibri" w:cs="Calibri"/>
          <w:sz w:val="24"/>
          <w:lang w:val="en-GB" w:eastAsia="en-GB"/>
        </w:rPr>
        <w:t>.</w:t>
      </w:r>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41" w:name="_Toc117080339"/>
      <w:bookmarkStart w:id="42" w:name="_Toc119070504"/>
      <w:bookmarkEnd w:id="40"/>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39"/>
      <w:bookmarkEnd w:id="41"/>
      <w:bookmarkEnd w:id="42"/>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82304" behindDoc="0" locked="0" layoutInCell="1" allowOverlap="1" wp14:anchorId="6E58E8AD" wp14:editId="4C9107C9">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a:extLst>
                        <a:ext uri="{C183D7F6-B498-43B3-948B-1728B52AA6E4}">
                          <adec:decorative xmlns:adec="http://schemas.microsoft.com/office/drawing/2017/decorative" val="1"/>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0CA0DBB4"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47118AFA"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bookmarkStart w:id="43" w:name="_Hlk116896762"/>
      <w:r w:rsidRPr="00A43DB6">
        <w:rPr>
          <w:rFonts w:ascii="Calibri" w:eastAsia="Times New Roman" w:hAnsi="Calibri" w:cs="Calibri"/>
          <w:sz w:val="24"/>
          <w:lang w:val="en-GB" w:eastAsia="en-GB"/>
        </w:rPr>
        <w:t>At Elham Church of England Primary School, we are committed to ensuring that disabled pupils are treated with dignity, respect and fairness and are able to participate fully in school life alongside their peers. We recognise our duties under the Equality Act 2010 and consider reasonable adjustments on an individual basis to prevent disabled pupils from being placed at a substantial disadvantage.</w:t>
      </w:r>
    </w:p>
    <w:p w14:paraId="070D6EC4"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lastRenderedPageBreak/>
        <w:t>We seek to identify and remove barriers to learning and participation through high-quality teaching, adaptive practice, reasonable adjustments and appropriate resources. This may include visual timetables and visual supports, scaffolding, assistive technology, sensory and communication resources, adaptations to the physical environment and adjustments to routines, activities and transitions.</w:t>
      </w:r>
    </w:p>
    <w:p w14:paraId="295F15CB"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We consider accessibility when planning lessons, educational visits, Forest School, sporting activities, performances, play and other enrichment opportunities. Where an environment or activity creates a barrier, we will consider reasonable alternatives or adaptations so that disabled pupils can participate wherever reasonably practicable.</w:t>
      </w:r>
    </w:p>
    <w:p w14:paraId="3FD3D640"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We also recognise that disabled pupils may be particularly vulnerable to bullying, prejudice, social isolation and safeguarding concerns. Our Anti-Bullying Policy and Safeguarding and Child Protection Policy set out how we identify and respond to these risks. We challenge discriminatory language and behaviour and ensure that children with disabilities are supported to communicate their views and have their voices heard.</w:t>
      </w:r>
    </w:p>
    <w:p w14:paraId="3CCF365C" w14:textId="7777777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We work with pupils and their families to understand individual needs and agree appropriate adjustments and support. We also recognise that disability can sometimes create barriers to attendance and will work with pupils and families to identify and reduce these barriers.</w:t>
      </w:r>
    </w:p>
    <w:p w14:paraId="74652A7B" w14:textId="3973F607" w:rsidR="00A43DB6" w:rsidRPr="00A43DB6" w:rsidRDefault="00A43DB6" w:rsidP="00A43DB6">
      <w:pPr>
        <w:spacing w:before="100" w:beforeAutospacing="1" w:after="100" w:afterAutospacing="1"/>
        <w:rPr>
          <w:rFonts w:ascii="Calibri" w:eastAsia="Times New Roman" w:hAnsi="Calibri" w:cs="Calibri"/>
          <w:sz w:val="24"/>
          <w:lang w:val="en-GB" w:eastAsia="en-GB"/>
        </w:rPr>
      </w:pPr>
      <w:r w:rsidRPr="00A43DB6">
        <w:rPr>
          <w:rFonts w:ascii="Calibri" w:eastAsia="Times New Roman" w:hAnsi="Calibri" w:cs="Calibri"/>
          <w:sz w:val="24"/>
          <w:lang w:val="en-GB" w:eastAsia="en-GB"/>
        </w:rPr>
        <w:t>Our Accessibility Plan sets out the steps the school is taking to improve access to the curriculum, physical environment and information, and to promote the participation and inclusion of disabled pupils. The Accessibility Plan is reviewed at least annually.</w:t>
      </w:r>
      <w:r w:rsidR="00D67A68">
        <w:rPr>
          <w:rFonts w:ascii="Calibri" w:eastAsia="Times New Roman" w:hAnsi="Calibri" w:cs="Calibri"/>
          <w:sz w:val="24"/>
          <w:lang w:val="en-GB" w:eastAsia="en-GB"/>
        </w:rPr>
        <w:t xml:space="preserve"> There is a link to the Accessibility Plan </w:t>
      </w:r>
      <w:hyperlink r:id="rId41" w:history="1">
        <w:r w:rsidR="00D67A68" w:rsidRPr="00D67A68">
          <w:rPr>
            <w:rStyle w:val="Hyperlink"/>
            <w:rFonts w:ascii="Calibri" w:eastAsia="Times New Roman" w:hAnsi="Calibri" w:cs="Calibri"/>
            <w:sz w:val="24"/>
            <w:lang w:val="en-GB" w:eastAsia="en-GB"/>
          </w:rPr>
          <w:t>here</w:t>
        </w:r>
      </w:hyperlink>
      <w:r w:rsidR="00D67A68">
        <w:rPr>
          <w:rFonts w:ascii="Calibri" w:eastAsia="Times New Roman" w:hAnsi="Calibri" w:cs="Calibri"/>
          <w:sz w:val="24"/>
          <w:lang w:val="en-GB" w:eastAsia="en-GB"/>
        </w:rPr>
        <w:t>.</w:t>
      </w:r>
    </w:p>
    <w:p w14:paraId="3BA7B53C" w14:textId="6A6B783D" w:rsidR="002C3777" w:rsidRPr="0002259A" w:rsidRDefault="00880EA1" w:rsidP="00880EA1">
      <w:pPr>
        <w:pStyle w:val="1bodycopy10pt"/>
        <w:spacing w:line="360" w:lineRule="auto"/>
        <w:jc w:val="both"/>
        <w:rPr>
          <w:rFonts w:ascii="Calibri" w:hAnsi="Calibri" w:cs="Calibri"/>
          <w:color w:val="0B0C0C"/>
          <w:sz w:val="24"/>
          <w:shd w:val="clear" w:color="auto" w:fill="FFFFFF"/>
        </w:rPr>
      </w:pPr>
      <w:r w:rsidRPr="00880EA1">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p>
    <w:p w14:paraId="774C2F20" w14:textId="2622BB70" w:rsidR="00F16F28" w:rsidRPr="00701DB3" w:rsidRDefault="00F16F28" w:rsidP="00305407">
      <w:pPr>
        <w:pStyle w:val="Heading1"/>
        <w:shd w:val="clear" w:color="auto" w:fill="DEEAF6"/>
        <w:jc w:val="both"/>
        <w:rPr>
          <w:rFonts w:ascii="Calibri" w:hAnsi="Calibri" w:cs="Calibri"/>
          <w:color w:val="auto"/>
          <w:szCs w:val="28"/>
          <w:lang w:eastAsia="en-GB"/>
        </w:rPr>
      </w:pPr>
      <w:bookmarkStart w:id="44" w:name="_Toc116987831"/>
      <w:bookmarkStart w:id="45" w:name="_Toc117080340"/>
      <w:bookmarkStart w:id="46" w:name="_Toc119070505"/>
      <w:bookmarkEnd w:id="43"/>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44"/>
      <w:bookmarkEnd w:id="45"/>
      <w:bookmarkEnd w:id="46"/>
    </w:p>
    <w:p w14:paraId="5A430A08"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At Elham Church of England Primary School, we recognise that children learn best when they feel safe, valued, understood and supported. We place a strong emphasis on positive relationships, emotional wellbeing and helping children to develop the confidence, resilience, empathy and social skills they need to thrive.</w:t>
      </w:r>
    </w:p>
    <w:p w14:paraId="58E4C539"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Mental health and emotional wellbeing are supported through our universal provision for all children. Our PSHE curriculum, including the Kapow programme, provides opportunities for children to learn about relationships, emotions, wellbeing and staying safe. We also use Zones of Regulation across the school to help children recognise and communicate their feelings and develop strategies to support their emotional regulation. In EYFS and KS1, there is a particular focus on identifying and talking about feelings, with increasing emphasis on developing and applying regulation strategies as children progress through the school. We also make use of appropriate external speakers and experiences to complement this provision.</w:t>
      </w:r>
    </w:p>
    <w:p w14:paraId="5B6F0042"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lastRenderedPageBreak/>
        <w:t>Children are encouraged to talk to any adult in school if they have a worry or concern. All members of staff have a responsibility to safeguard children and this includes being alert to concerns about their mental health, emotional wellbeing and social development. We aim to create an environment where children know that adults will listen to them and take their concerns seriously.</w:t>
      </w:r>
    </w:p>
    <w:p w14:paraId="4C69DB0A"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We listen to pupils and value their views. This is particularly important for children with SEND, who may sometimes experience additional communication, social or emotional barriers. We consider how individual children communicate and make appropriate adjustments so that they can express their views, contribute to decisions about their support and have their voices heard.</w:t>
      </w:r>
    </w:p>
    <w:p w14:paraId="1404DA2A"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Where a child needs additional pastoral or emotional support, we consider their individual needs and work with the child and their family to identify appropriate strategies. This may include targeted SEMH support, an Individual Behaviour Plan or Pastoral Support Plan, or support from appropriate school staff or external professionals. Where additional support is needed, this is reviewed regularly and adapted according to its impact.</w:t>
      </w:r>
    </w:p>
    <w:p w14:paraId="19323455"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Our approach to behaviour is positive, consistent and supportive. We recognise that behaviour can be a form of communication and may indicate that a child is experiencing an unmet need or difficulty. Where a child is struggling to meet expectations, we seek to understand what may be contributing to this and consider appropriate adjustments to the support and strategies used. Clear expectations for safe, respectful and responsible behaviour remain in place for all children.</w:t>
      </w:r>
    </w:p>
    <w:p w14:paraId="360E67C3" w14:textId="77777777"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We take bullying, harassment and prejudice-based behaviour seriously. Our Anti-Bullying Policy recognises that some children, including children with SEND, may be particularly vulnerable to bullying, social isolation or discriminatory behaviour. We challenge discriminatory language and behaviour, investigate concerns and provide appropriate support to children involved. We also work to develop a culture of respect, tolerance, empathy and inclusion.</w:t>
      </w:r>
    </w:p>
    <w:p w14:paraId="72DD93A3" w14:textId="237E1902" w:rsidR="001E4A2E" w:rsidRPr="001E4A2E" w:rsidRDefault="001E4A2E" w:rsidP="001E4A2E">
      <w:pPr>
        <w:spacing w:before="100" w:beforeAutospacing="1" w:after="100" w:afterAutospacing="1"/>
        <w:rPr>
          <w:rFonts w:ascii="Calibri" w:eastAsia="Times New Roman" w:hAnsi="Calibri" w:cs="Calibri"/>
          <w:sz w:val="24"/>
          <w:lang w:val="en-GB" w:eastAsia="en-GB"/>
        </w:rPr>
      </w:pPr>
      <w:r w:rsidRPr="001E4A2E">
        <w:rPr>
          <w:rFonts w:ascii="Calibri" w:eastAsia="Times New Roman" w:hAnsi="Calibri" w:cs="Calibri"/>
          <w:sz w:val="24"/>
          <w:lang w:val="en-GB" w:eastAsia="en-GB"/>
        </w:rPr>
        <w:t>We work closely with parents and carers when concerns arise and encourage families to speak to us at an early stage. Our aim is to identify concerns promptly, understand what may be contributing to a child's difficulties and work together to put appropriate support in place.</w:t>
      </w:r>
    </w:p>
    <w:p w14:paraId="0E5207E3" w14:textId="630B98CC" w:rsidR="00F16F28" w:rsidRPr="00701DB3" w:rsidRDefault="00F16F28" w:rsidP="00A15932">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We provide support for pupils to</w:t>
      </w:r>
      <w:r w:rsidR="00630337" w:rsidRPr="00701DB3">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14:paraId="7C055299" w14:textId="71489C6B"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encouraged to be part of the school council</w:t>
      </w:r>
    </w:p>
    <w:p w14:paraId="733EAE31" w14:textId="25289619" w:rsidR="00F16F28" w:rsidRPr="00701DB3" w:rsidRDefault="00F16F28" w:rsidP="00A15932">
      <w:pPr>
        <w:pStyle w:val="4Bulletedcopyblue"/>
        <w:spacing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are also encouraged to </w:t>
      </w:r>
      <w:r w:rsidR="001E4A2E">
        <w:rPr>
          <w:rFonts w:ascii="Calibri" w:hAnsi="Calibri" w:cs="Calibri"/>
          <w:sz w:val="24"/>
          <w:szCs w:val="24"/>
          <w:lang w:val="en-GB" w:eastAsia="en-GB"/>
        </w:rPr>
        <w:t xml:space="preserve">attend our after-school </w:t>
      </w:r>
      <w:r w:rsidRPr="00701DB3">
        <w:rPr>
          <w:rFonts w:ascii="Calibri" w:hAnsi="Calibri" w:cs="Calibri"/>
          <w:sz w:val="24"/>
          <w:szCs w:val="24"/>
          <w:lang w:val="en-GB" w:eastAsia="en-GB"/>
        </w:rPr>
        <w:t>club</w:t>
      </w:r>
      <w:r w:rsidR="001E4A2E">
        <w:rPr>
          <w:rFonts w:ascii="Calibri" w:hAnsi="Calibri" w:cs="Calibri"/>
          <w:sz w:val="24"/>
          <w:szCs w:val="24"/>
          <w:lang w:val="en-GB" w:eastAsia="en-GB"/>
        </w:rPr>
        <w:t>s and wrap-around provision,</w:t>
      </w:r>
      <w:r w:rsidRPr="00701DB3">
        <w:rPr>
          <w:rFonts w:ascii="Calibri" w:hAnsi="Calibri" w:cs="Calibri"/>
          <w:sz w:val="24"/>
          <w:szCs w:val="24"/>
          <w:lang w:val="en-GB" w:eastAsia="en-GB"/>
        </w:rPr>
        <w:t xml:space="preserve"> to promote teamwork</w:t>
      </w:r>
      <w:r w:rsidR="001E4A2E">
        <w:rPr>
          <w:rFonts w:ascii="Calibri" w:hAnsi="Calibri" w:cs="Calibri"/>
          <w:sz w:val="24"/>
          <w:szCs w:val="24"/>
          <w:lang w:val="en-GB" w:eastAsia="en-GB"/>
        </w:rPr>
        <w:t xml:space="preserve"> and support the </w:t>
      </w:r>
      <w:r w:rsidRPr="00701DB3">
        <w:rPr>
          <w:rFonts w:ascii="Calibri" w:hAnsi="Calibri" w:cs="Calibri"/>
          <w:sz w:val="24"/>
          <w:szCs w:val="24"/>
          <w:lang w:val="en-GB" w:eastAsia="en-GB"/>
        </w:rPr>
        <w:t xml:space="preserve">building </w:t>
      </w:r>
      <w:r w:rsidR="001E4A2E">
        <w:rPr>
          <w:rFonts w:ascii="Calibri" w:hAnsi="Calibri" w:cs="Calibri"/>
          <w:sz w:val="24"/>
          <w:szCs w:val="24"/>
          <w:lang w:val="en-GB" w:eastAsia="en-GB"/>
        </w:rPr>
        <w:t xml:space="preserve">of </w:t>
      </w:r>
      <w:r w:rsidRPr="00701DB3">
        <w:rPr>
          <w:rFonts w:ascii="Calibri" w:hAnsi="Calibri" w:cs="Calibri"/>
          <w:sz w:val="24"/>
          <w:szCs w:val="24"/>
          <w:lang w:val="en-GB" w:eastAsia="en-GB"/>
        </w:rPr>
        <w:t>friendships</w:t>
      </w:r>
    </w:p>
    <w:p w14:paraId="4942494E" w14:textId="77777777" w:rsidR="00D06C55" w:rsidRDefault="00D06C55" w:rsidP="001E4A2E">
      <w:pPr>
        <w:pStyle w:val="4Bulletedcopyblue"/>
        <w:numPr>
          <w:ilvl w:val="0"/>
          <w:numId w:val="0"/>
        </w:numPr>
        <w:spacing w:line="276" w:lineRule="auto"/>
        <w:ind w:left="170"/>
        <w:jc w:val="both"/>
        <w:rPr>
          <w:rFonts w:ascii="Calibri" w:hAnsi="Calibri" w:cs="Calibri"/>
          <w:sz w:val="24"/>
          <w:szCs w:val="24"/>
          <w:lang w:val="en-GB" w:eastAsia="en-GB"/>
        </w:rPr>
      </w:pPr>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47" w:name="_Toc117080342"/>
      <w:bookmarkStart w:id="48" w:name="_Toc119070507"/>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47"/>
      <w:bookmarkEnd w:id="48"/>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lastRenderedPageBreak/>
        <w:drawing>
          <wp:anchor distT="0" distB="0" distL="114300" distR="114300" simplePos="0" relativeHeight="251699712" behindDoc="1" locked="0" layoutInCell="1" allowOverlap="1" wp14:anchorId="290A4F7C" wp14:editId="3DA9A1C6">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a:extLst>
                        <a:ext uri="{C183D7F6-B498-43B3-948B-1728B52AA6E4}">
                          <adec:decorative xmlns:adec="http://schemas.microsoft.com/office/drawing/2017/decorative" val="1"/>
                        </a:ext>
                      </a:extLs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78DC574A" w14:textId="77777777" w:rsidR="00DB151C" w:rsidRPr="00DB151C" w:rsidRDefault="00DB151C" w:rsidP="00DB151C">
      <w:pPr>
        <w:spacing w:before="100" w:beforeAutospacing="1" w:after="100" w:afterAutospacing="1"/>
        <w:rPr>
          <w:rFonts w:ascii="Calibri" w:eastAsia="Times New Roman" w:hAnsi="Calibri" w:cs="Calibri"/>
          <w:sz w:val="24"/>
          <w:lang w:val="en-GB" w:eastAsia="en-GB"/>
        </w:rPr>
      </w:pPr>
      <w:r w:rsidRPr="00DB151C">
        <w:rPr>
          <w:rFonts w:ascii="Calibri" w:eastAsia="Times New Roman" w:hAnsi="Calibri" w:cs="Calibri"/>
          <w:sz w:val="24"/>
          <w:lang w:val="en-GB" w:eastAsia="en-GB"/>
        </w:rPr>
        <w:t>At Elham Church of England Primary School, the Headteacher works closely with the SENCO to ensure that the needs of looked-after and previously looked-after children with SEND are understood and appropriately supported. We work with teachers to consider how a child’s care experience and SEND may interact and what this means for their learning, development and wellbeing.</w:t>
      </w:r>
    </w:p>
    <w:p w14:paraId="043BD995" w14:textId="5E6817C1" w:rsidR="00D06C55" w:rsidRPr="00722D48" w:rsidRDefault="00DB151C" w:rsidP="00722D48">
      <w:pPr>
        <w:spacing w:before="100" w:beforeAutospacing="1" w:after="100" w:afterAutospacing="1"/>
        <w:rPr>
          <w:rFonts w:ascii="Calibri" w:eastAsia="Times New Roman" w:hAnsi="Calibri" w:cs="Calibri"/>
          <w:sz w:val="24"/>
          <w:lang w:val="en-GB" w:eastAsia="en-GB"/>
        </w:rPr>
      </w:pPr>
      <w:r w:rsidRPr="00DB151C">
        <w:rPr>
          <w:rFonts w:ascii="Calibri" w:eastAsia="Times New Roman" w:hAnsi="Calibri" w:cs="Calibri"/>
          <w:sz w:val="24"/>
          <w:lang w:val="en-GB" w:eastAsia="en-GB"/>
        </w:rPr>
        <w:t>Looked-after and previously looked-after children with SEND are supported through the same graduated approach as other children with SEND. Where a looked-after child has a Personal Education Plan (PEP), we ensure that this complements any SEND support plan or Education, Health and Care (EHC) plan, so that the different aspects of their support work together.</w:t>
      </w: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49" w:name="_Toc116987832"/>
      <w:bookmarkStart w:id="50" w:name="_Toc117080341"/>
      <w:bookmarkStart w:id="51" w:name="_Toc119070506"/>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49"/>
      <w:bookmarkEnd w:id="50"/>
      <w:bookmarkEnd w:id="51"/>
    </w:p>
    <w:p w14:paraId="79F0D4CB" w14:textId="3EC16C12"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79232" behindDoc="1" locked="0" layoutInCell="1" allowOverlap="1" wp14:anchorId="02AABFA6" wp14:editId="4A9C7977">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a:extLst>
                        <a:ext uri="{C183D7F6-B498-43B3-948B-1728B52AA6E4}">
                          <adec:decorative xmlns:adec="http://schemas.microsoft.com/office/drawing/2017/decorative" val="1"/>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pupils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23C6BFC4" w14:textId="77390DF9" w:rsidR="00F16F28" w:rsidRPr="004E30DF" w:rsidRDefault="004E30DF" w:rsidP="00305407">
      <w:pPr>
        <w:pStyle w:val="4Bulletedcopyblue"/>
        <w:jc w:val="both"/>
        <w:rPr>
          <w:rFonts w:ascii="Calibri" w:hAnsi="Calibri" w:cs="Calibri"/>
          <w:sz w:val="24"/>
          <w:szCs w:val="24"/>
          <w:lang w:val="en-GB" w:eastAsia="en-GB"/>
        </w:rPr>
      </w:pPr>
      <w:r w:rsidRPr="004E30DF">
        <w:rPr>
          <w:rFonts w:ascii="Calibri" w:hAnsi="Calibri" w:cs="Calibri"/>
          <w:sz w:val="24"/>
          <w:szCs w:val="24"/>
          <w:lang w:val="en-GB" w:eastAsia="en-GB"/>
        </w:rPr>
        <w:t>Dedicate time for your child’s next teacher and their current teacher to meet and to discuss existing support, possible next steps, and the best ways to support your child's learning</w:t>
      </w:r>
    </w:p>
    <w:p w14:paraId="1AB788A3" w14:textId="6C39F76C" w:rsidR="00F16F28" w:rsidRPr="004E30DF" w:rsidRDefault="004E30DF" w:rsidP="00305407">
      <w:pPr>
        <w:pStyle w:val="4Bulletedcopyblue"/>
        <w:jc w:val="both"/>
        <w:rPr>
          <w:rFonts w:ascii="Calibri" w:hAnsi="Calibri" w:cs="Calibri"/>
          <w:sz w:val="24"/>
          <w:szCs w:val="24"/>
          <w:lang w:val="en-GB" w:eastAsia="en-GB"/>
        </w:rPr>
      </w:pPr>
      <w:r w:rsidRPr="004E30DF">
        <w:rPr>
          <w:rFonts w:ascii="Calibri" w:hAnsi="Calibri" w:cs="Calibri"/>
          <w:sz w:val="24"/>
          <w:szCs w:val="24"/>
          <w:lang w:val="en-GB" w:eastAsia="en-GB"/>
        </w:rPr>
        <w:t>Organise a ‘Transition Day’ in the Summer term where children meet their new teacher, visit their new classroom and spend time with their new peers</w:t>
      </w:r>
    </w:p>
    <w:p w14:paraId="06D5DAB5" w14:textId="09558D4B" w:rsidR="004E30DF" w:rsidRPr="004E30DF" w:rsidRDefault="004E30DF" w:rsidP="00305407">
      <w:pPr>
        <w:pStyle w:val="4Bulletedcopyblue"/>
        <w:jc w:val="both"/>
        <w:rPr>
          <w:rFonts w:ascii="Calibri" w:hAnsi="Calibri" w:cs="Calibri"/>
          <w:sz w:val="24"/>
          <w:szCs w:val="24"/>
          <w:lang w:val="en-GB" w:eastAsia="en-GB"/>
        </w:rPr>
      </w:pPr>
      <w:r w:rsidRPr="004E30DF">
        <w:rPr>
          <w:rFonts w:ascii="Calibri" w:hAnsi="Calibri" w:cs="Calibri"/>
          <w:sz w:val="24"/>
          <w:szCs w:val="24"/>
          <w:lang w:val="en-GB" w:eastAsia="en-GB"/>
        </w:rPr>
        <w:t xml:space="preserve">Can create social stories and transition books, containing photographs of key information, such as new teachers and staff, the new place to find the toilets and hang their bag, what their new classroom will look like etc. </w:t>
      </w:r>
    </w:p>
    <w:p w14:paraId="321A242E" w14:textId="4944879C" w:rsidR="004E30DF" w:rsidRPr="004E30DF" w:rsidRDefault="004E30DF" w:rsidP="00305407">
      <w:pPr>
        <w:pStyle w:val="4Bulletedcopyblue"/>
        <w:jc w:val="both"/>
        <w:rPr>
          <w:rFonts w:ascii="Calibri" w:hAnsi="Calibri" w:cs="Calibri"/>
          <w:sz w:val="24"/>
          <w:szCs w:val="24"/>
          <w:lang w:val="en-GB" w:eastAsia="en-GB"/>
        </w:rPr>
      </w:pPr>
      <w:r w:rsidRPr="004E30DF">
        <w:rPr>
          <w:rFonts w:ascii="Calibri" w:hAnsi="Calibri" w:cs="Calibri"/>
          <w:sz w:val="24"/>
          <w:szCs w:val="24"/>
          <w:lang w:val="en-GB" w:eastAsia="en-GB"/>
        </w:rPr>
        <w:t>Spend time talking with your child and yourselves to discuss any anxieties or thoughts that they or you have about the transition to a new year group</w:t>
      </w:r>
    </w:p>
    <w:p w14:paraId="6513576B" w14:textId="1B7494EF" w:rsidR="004E30DF" w:rsidRPr="004E30DF" w:rsidRDefault="004E30DF" w:rsidP="00305407">
      <w:pPr>
        <w:pStyle w:val="4Bulletedcopyblue"/>
        <w:jc w:val="both"/>
        <w:rPr>
          <w:rFonts w:ascii="Calibri" w:hAnsi="Calibri" w:cs="Calibri"/>
          <w:sz w:val="24"/>
          <w:szCs w:val="24"/>
          <w:lang w:val="en-GB" w:eastAsia="en-GB"/>
        </w:rPr>
      </w:pPr>
      <w:r w:rsidRPr="004E30DF">
        <w:rPr>
          <w:rFonts w:ascii="Calibri" w:hAnsi="Calibri" w:cs="Calibri"/>
          <w:sz w:val="24"/>
          <w:szCs w:val="24"/>
          <w:lang w:val="en-GB" w:eastAsia="en-GB"/>
        </w:rPr>
        <w:t>Hold Meet the Teacher events at the beginning of a new school year to give children and their families the opportunity to meet and discuss the transition</w:t>
      </w:r>
    </w:p>
    <w:p w14:paraId="0E01A52B" w14:textId="4480DE7A"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schools</w:t>
      </w:r>
    </w:p>
    <w:p w14:paraId="702A0ED4" w14:textId="449D8D2D"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When your child is moving </w:t>
      </w:r>
      <w:r w:rsidR="004E30DF">
        <w:rPr>
          <w:rFonts w:ascii="Calibri" w:hAnsi="Calibri" w:cs="Calibri"/>
          <w:sz w:val="24"/>
          <w:lang w:val="en-GB" w:eastAsia="en-GB"/>
        </w:rPr>
        <w:t xml:space="preserve">to our school or moving on from </w:t>
      </w:r>
      <w:r w:rsidRPr="00701DB3">
        <w:rPr>
          <w:rFonts w:ascii="Calibri" w:hAnsi="Calibri" w:cs="Calibri"/>
          <w:sz w:val="24"/>
          <w:lang w:val="en-GB" w:eastAsia="en-GB"/>
        </w:rPr>
        <w:t xml:space="preserve">our school, we will ask </w:t>
      </w:r>
      <w:r w:rsidR="004E30DF">
        <w:rPr>
          <w:rFonts w:ascii="Calibri" w:hAnsi="Calibri" w:cs="Calibri"/>
          <w:sz w:val="24"/>
          <w:lang w:val="en-GB" w:eastAsia="en-GB"/>
        </w:rPr>
        <w:t xml:space="preserve">for information from their current setting and offer </w:t>
      </w:r>
      <w:r w:rsidRPr="00701DB3">
        <w:rPr>
          <w:rFonts w:ascii="Calibri" w:hAnsi="Calibri" w:cs="Calibri"/>
          <w:sz w:val="24"/>
          <w:lang w:val="en-GB" w:eastAsia="en-GB"/>
        </w:rPr>
        <w:t xml:space="preserve">information </w:t>
      </w:r>
      <w:r w:rsidR="004E30DF">
        <w:rPr>
          <w:rFonts w:ascii="Calibri" w:hAnsi="Calibri" w:cs="Calibri"/>
          <w:sz w:val="24"/>
          <w:lang w:val="en-GB" w:eastAsia="en-GB"/>
        </w:rPr>
        <w:t>to</w:t>
      </w:r>
      <w:r w:rsidRPr="00701DB3">
        <w:rPr>
          <w:rFonts w:ascii="Calibri" w:hAnsi="Calibri" w:cs="Calibri"/>
          <w:sz w:val="24"/>
          <w:lang w:val="en-GB" w:eastAsia="en-GB"/>
        </w:rPr>
        <w:t xml:space="preserve"> the new setting. </w:t>
      </w:r>
      <w:r w:rsidR="004E30DF">
        <w:rPr>
          <w:rFonts w:ascii="Calibri" w:hAnsi="Calibri" w:cs="Calibri"/>
          <w:sz w:val="24"/>
          <w:lang w:val="en-GB" w:eastAsia="en-GB"/>
        </w:rPr>
        <w:t>This will always be done in consultation with you.</w:t>
      </w:r>
    </w:p>
    <w:p w14:paraId="2A293C2F" w14:textId="1A9AEF9D"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The SENCO of the </w:t>
      </w:r>
      <w:r w:rsidR="00630337" w:rsidRPr="00701DB3">
        <w:rPr>
          <w:rFonts w:ascii="Calibri" w:hAnsi="Calibri" w:cs="Calibri"/>
          <w:sz w:val="24"/>
          <w:lang w:val="en-GB" w:eastAsia="en-GB"/>
        </w:rPr>
        <w:t>secondary</w:t>
      </w:r>
      <w:r w:rsidRPr="00701DB3">
        <w:rPr>
          <w:rFonts w:ascii="Calibri" w:hAnsi="Calibri" w:cs="Calibri"/>
          <w:sz w:val="24"/>
          <w:lang w:val="en-GB" w:eastAsia="en-GB"/>
        </w:rPr>
        <w:t xml:space="preserve"> school will come into our school for a meeting with our SENCO. They will discuss the needs of all the </w:t>
      </w:r>
      <w:r w:rsidR="00CF5C31">
        <w:rPr>
          <w:rFonts w:ascii="Calibri" w:hAnsi="Calibri" w:cs="Calibri"/>
          <w:sz w:val="24"/>
          <w:lang w:val="en-GB" w:eastAsia="en-GB"/>
        </w:rPr>
        <w:t>pupils</w:t>
      </w:r>
      <w:r w:rsidR="00630337" w:rsidRPr="00701DB3">
        <w:rPr>
          <w:rFonts w:ascii="Calibri" w:hAnsi="Calibri" w:cs="Calibri"/>
          <w:sz w:val="24"/>
          <w:lang w:val="en-GB" w:eastAsia="en-GB"/>
        </w:rPr>
        <w:t xml:space="preserve"> who are receiving SEN</w:t>
      </w:r>
      <w:r w:rsidR="00236C2A">
        <w:rPr>
          <w:rFonts w:ascii="Calibri" w:hAnsi="Calibri" w:cs="Calibri"/>
          <w:sz w:val="24"/>
          <w:lang w:val="en-GB" w:eastAsia="en-GB"/>
        </w:rPr>
        <w:t>D</w:t>
      </w:r>
      <w:r w:rsidR="00630337" w:rsidRPr="00701DB3">
        <w:rPr>
          <w:rFonts w:ascii="Calibri" w:hAnsi="Calibri" w:cs="Calibri"/>
          <w:sz w:val="24"/>
          <w:lang w:val="en-GB" w:eastAsia="en-GB"/>
        </w:rPr>
        <w:t xml:space="preserve"> support</w:t>
      </w:r>
      <w:r w:rsidRPr="00701DB3">
        <w:rPr>
          <w:rFonts w:ascii="Calibri" w:hAnsi="Calibri" w:cs="Calibri"/>
          <w:sz w:val="24"/>
          <w:lang w:val="en-GB" w:eastAsia="en-GB"/>
        </w:rPr>
        <w:t xml:space="preserve">. </w:t>
      </w:r>
      <w:r w:rsidR="004E30DF">
        <w:rPr>
          <w:rFonts w:ascii="Calibri" w:hAnsi="Calibri" w:cs="Calibri"/>
          <w:sz w:val="24"/>
          <w:lang w:val="en-GB" w:eastAsia="en-GB"/>
        </w:rPr>
        <w:t xml:space="preserve">If your child is joining us from </w:t>
      </w:r>
      <w:r w:rsidR="004E30DF">
        <w:rPr>
          <w:rFonts w:ascii="Calibri" w:hAnsi="Calibri" w:cs="Calibri"/>
          <w:sz w:val="24"/>
          <w:lang w:val="en-GB" w:eastAsia="en-GB"/>
        </w:rPr>
        <w:lastRenderedPageBreak/>
        <w:t>an Early Years setting, our SENCO will contact the SENCO at the Early Years to discuss any new starters.</w:t>
      </w:r>
    </w:p>
    <w:p w14:paraId="0AF6AE4B" w14:textId="01F898C0" w:rsidR="00F16F28" w:rsidRPr="00701DB3" w:rsidRDefault="00136294" w:rsidP="00305407">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9776" behindDoc="0" locked="0" layoutInCell="1" allowOverlap="1" wp14:anchorId="499CB380" wp14:editId="2FB00E75">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a:extLst>
                        <a:ext uri="{C183D7F6-B498-43B3-948B-1728B52AA6E4}">
                          <adec:decorative xmlns:adec="http://schemas.microsoft.com/office/drawing/2017/decorative" val="1"/>
                        </a:ext>
                      </a:extLs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Pupils will be prepared for </w:t>
      </w:r>
      <w:r w:rsidR="00630337" w:rsidRPr="00701DB3">
        <w:rPr>
          <w:rFonts w:ascii="Calibri" w:hAnsi="Calibri" w:cs="Calibri"/>
          <w:sz w:val="24"/>
          <w:lang w:val="en-GB" w:eastAsia="en-GB"/>
        </w:rPr>
        <w:t xml:space="preserve">the </w:t>
      </w:r>
      <w:r w:rsidR="00F16F28" w:rsidRPr="00701DB3">
        <w:rPr>
          <w:rFonts w:ascii="Calibri" w:hAnsi="Calibri" w:cs="Calibri"/>
          <w:sz w:val="24"/>
          <w:lang w:val="en-GB" w:eastAsia="en-GB"/>
        </w:rPr>
        <w:t>transition by:</w:t>
      </w:r>
    </w:p>
    <w:p w14:paraId="34893735" w14:textId="163376FD" w:rsidR="00F16F28" w:rsidRPr="007C1BAF" w:rsidRDefault="00F16F28"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Practising with a secondary school timetable</w:t>
      </w:r>
      <w:r w:rsidR="00AB465D" w:rsidRPr="007C1BAF">
        <w:rPr>
          <w:rFonts w:ascii="Calibri" w:hAnsi="Calibri" w:cs="Calibri"/>
          <w:sz w:val="24"/>
          <w:szCs w:val="24"/>
          <w:lang w:val="en-GB" w:eastAsia="en-GB"/>
        </w:rPr>
        <w:t xml:space="preserve"> (Y6)</w:t>
      </w:r>
    </w:p>
    <w:p w14:paraId="0F17BC6E" w14:textId="77D6652D" w:rsidR="00F16F28" w:rsidRPr="007C1BAF" w:rsidRDefault="00F16F28"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Learning how to get organised independently </w:t>
      </w:r>
      <w:r w:rsidR="00AB465D" w:rsidRPr="007C1BAF">
        <w:rPr>
          <w:rFonts w:ascii="Calibri" w:hAnsi="Calibri" w:cs="Calibri"/>
          <w:sz w:val="24"/>
          <w:szCs w:val="24"/>
          <w:lang w:val="en-GB" w:eastAsia="en-GB"/>
        </w:rPr>
        <w:t>(Y6)</w:t>
      </w:r>
    </w:p>
    <w:p w14:paraId="5493448F" w14:textId="76F45BD7" w:rsidR="000E7721" w:rsidRPr="007C1BAF" w:rsidRDefault="00F16F28"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Plugging any gaps in knowledge </w:t>
      </w:r>
      <w:r w:rsidR="00AB465D" w:rsidRPr="007C1BAF">
        <w:rPr>
          <w:rFonts w:ascii="Calibri" w:hAnsi="Calibri" w:cs="Calibri"/>
          <w:sz w:val="24"/>
          <w:szCs w:val="24"/>
          <w:lang w:val="en-GB" w:eastAsia="en-GB"/>
        </w:rPr>
        <w:t>(Y6)</w:t>
      </w:r>
    </w:p>
    <w:p w14:paraId="730821AE" w14:textId="250FFE9C" w:rsidR="00AB465D" w:rsidRPr="007C1BAF" w:rsidRDefault="00AB465D"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Receiving stay and play days to experience our setting and meet their teachers and peers (EYFS)</w:t>
      </w:r>
    </w:p>
    <w:p w14:paraId="71A76D2D" w14:textId="428D5D79" w:rsidR="00AB465D" w:rsidRPr="007C1BAF" w:rsidRDefault="007C1BAF"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Attending our Open Day to see the school site (EYFS)</w:t>
      </w:r>
    </w:p>
    <w:p w14:paraId="24237ED2" w14:textId="1AD838C4" w:rsidR="007C1BAF" w:rsidRPr="007C1BAF" w:rsidRDefault="007C1BAF"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Families being offered parent workshops, such as on Phonics, to understand how you can support your child at home (EYFS)</w:t>
      </w:r>
    </w:p>
    <w:p w14:paraId="7406674E" w14:textId="207F0206" w:rsidR="007C1BAF" w:rsidRPr="007C1BAF" w:rsidRDefault="007C1BAF" w:rsidP="00305407">
      <w:pPr>
        <w:pStyle w:val="4Bulletedcopyblue"/>
        <w:jc w:val="both"/>
        <w:rPr>
          <w:rFonts w:ascii="Calibri" w:hAnsi="Calibri" w:cs="Calibri"/>
          <w:sz w:val="24"/>
          <w:szCs w:val="24"/>
          <w:lang w:val="en-GB" w:eastAsia="en-GB"/>
        </w:rPr>
      </w:pPr>
      <w:r w:rsidRPr="007C1BAF">
        <w:rPr>
          <w:rFonts w:ascii="Calibri" w:hAnsi="Calibri" w:cs="Calibri"/>
          <w:sz w:val="24"/>
          <w:szCs w:val="24"/>
          <w:lang w:val="en-GB" w:eastAsia="en-GB"/>
        </w:rPr>
        <w:t>A staggered start to the school timetable, with days gradually building to full time (if agreed with our families) (EYFS)</w:t>
      </w:r>
    </w:p>
    <w:p w14:paraId="110FD49E" w14:textId="77777777" w:rsidR="00757033" w:rsidRPr="00701DB3" w:rsidRDefault="00757033" w:rsidP="00A15932">
      <w:pPr>
        <w:pStyle w:val="1bodycopy10pt"/>
        <w:spacing w:line="276" w:lineRule="auto"/>
        <w:jc w:val="both"/>
        <w:rPr>
          <w:rFonts w:ascii="Calibri" w:hAnsi="Calibri" w:cs="Calibri"/>
          <w:sz w:val="24"/>
          <w:lang w:val="en-GB" w:eastAsia="en-GB"/>
        </w:rPr>
      </w:pPr>
      <w:bookmarkStart w:id="52" w:name="_Toc116987833"/>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3" w:name="_Toc116987834"/>
      <w:bookmarkStart w:id="54" w:name="_Toc117080344"/>
      <w:bookmarkStart w:id="55" w:name="_Toc119070509"/>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3"/>
      <w:bookmarkEnd w:id="54"/>
      <w:bookmarkEnd w:id="55"/>
    </w:p>
    <w:p w14:paraId="0895EEE3"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If you have questions about SEND, or are struggling to cope, please get in touch to let us know. We want to support you, your child and your family.</w:t>
      </w:r>
    </w:p>
    <w:p w14:paraId="7AFA21F3" w14:textId="46DEE859" w:rsidR="00757033" w:rsidRPr="007C1BAF" w:rsidRDefault="00757033" w:rsidP="00757033">
      <w:pPr>
        <w:pStyle w:val="1bodycopy10pt"/>
        <w:jc w:val="both"/>
        <w:rPr>
          <w:rFonts w:ascii="Calibri" w:hAnsi="Calibri" w:cs="Calibri"/>
          <w:sz w:val="24"/>
        </w:rPr>
      </w:pPr>
      <w:r w:rsidRPr="00701DB3">
        <w:rPr>
          <w:rFonts w:ascii="Calibri" w:hAnsi="Calibri" w:cs="Calibri"/>
          <w:sz w:val="24"/>
          <w:lang w:val="en-GB"/>
        </w:rPr>
        <w:t xml:space="preserve">To see what support is available to you </w:t>
      </w:r>
      <w:r w:rsidRPr="007C1BAF">
        <w:rPr>
          <w:rFonts w:ascii="Calibri" w:hAnsi="Calibri" w:cs="Calibri"/>
          <w:sz w:val="24"/>
          <w:lang w:val="en-GB"/>
        </w:rPr>
        <w:t xml:space="preserve">locally, have a look at </w:t>
      </w:r>
      <w:r w:rsidR="007C1BAF" w:rsidRPr="007C1BAF">
        <w:rPr>
          <w:rFonts w:ascii="Calibri" w:hAnsi="Calibri" w:cs="Calibri"/>
          <w:sz w:val="24"/>
        </w:rPr>
        <w:t>Kent County Council’s (KCC)</w:t>
      </w:r>
      <w:r w:rsidRPr="007C1BAF">
        <w:rPr>
          <w:rFonts w:ascii="Calibri" w:hAnsi="Calibri" w:cs="Calibri"/>
          <w:sz w:val="24"/>
        </w:rPr>
        <w:t xml:space="preserve"> local offer. </w:t>
      </w:r>
      <w:r w:rsidR="007C1BAF" w:rsidRPr="007C1BAF">
        <w:rPr>
          <w:rFonts w:ascii="Calibri" w:hAnsi="Calibri" w:cs="Calibri"/>
          <w:sz w:val="24"/>
        </w:rPr>
        <w:t>KCC</w:t>
      </w:r>
      <w:r w:rsidRPr="007C1BAF">
        <w:rPr>
          <w:rFonts w:ascii="Calibri" w:hAnsi="Calibri" w:cs="Calibri"/>
          <w:sz w:val="24"/>
        </w:rPr>
        <w:t xml:space="preserve"> publishes information about the local offer on their website:</w:t>
      </w:r>
    </w:p>
    <w:p w14:paraId="30E61FE9" w14:textId="77777777" w:rsidR="007C1BAF" w:rsidRPr="007C1BAF" w:rsidRDefault="007C1BAF" w:rsidP="00757033">
      <w:pPr>
        <w:pStyle w:val="1bodycopy10pt"/>
        <w:jc w:val="both"/>
        <w:rPr>
          <w:rFonts w:ascii="Calibri" w:hAnsi="Calibri" w:cs="Calibri"/>
          <w:sz w:val="24"/>
        </w:rPr>
      </w:pPr>
      <w:hyperlink r:id="rId45" w:history="1">
        <w:r w:rsidRPr="007C1BAF">
          <w:rPr>
            <w:rStyle w:val="Hyperlink"/>
            <w:rFonts w:ascii="Calibri" w:hAnsi="Calibri" w:cs="Calibri"/>
            <w:sz w:val="24"/>
          </w:rPr>
          <w:t>https://www.kent.gov.uk/education-and-children/special-educational-needs-and-disabilities/about-the-send-local-offer</w:t>
        </w:r>
      </w:hyperlink>
      <w:r w:rsidRPr="007C1BAF">
        <w:rPr>
          <w:rFonts w:ascii="Calibri" w:hAnsi="Calibri" w:cs="Calibri"/>
          <w:sz w:val="24"/>
        </w:rPr>
        <w:t xml:space="preserve"> </w:t>
      </w:r>
    </w:p>
    <w:p w14:paraId="2DE2E6D4" w14:textId="3969F4EE" w:rsidR="007C1BAF" w:rsidRPr="007C1BAF" w:rsidRDefault="007C1BAF" w:rsidP="00757033">
      <w:pPr>
        <w:pStyle w:val="1bodycopy10pt"/>
        <w:jc w:val="both"/>
        <w:rPr>
          <w:rFonts w:ascii="Calibri" w:hAnsi="Calibri" w:cs="Calibri"/>
          <w:sz w:val="24"/>
        </w:rPr>
      </w:pPr>
      <w:hyperlink r:id="rId46" w:history="1">
        <w:r w:rsidRPr="007C1BAF">
          <w:rPr>
            <w:rStyle w:val="Hyperlink"/>
            <w:rFonts w:ascii="Calibri" w:hAnsi="Calibri" w:cs="Calibri"/>
            <w:sz w:val="24"/>
          </w:rPr>
          <w:t>https://local.kent.gov.uk/kb5/kent/directory/localoffer.page?localofferchannel=0</w:t>
        </w:r>
      </w:hyperlink>
      <w:r w:rsidRPr="007C1BAF">
        <w:rPr>
          <w:rFonts w:ascii="Calibri" w:hAnsi="Calibri" w:cs="Calibri"/>
          <w:sz w:val="24"/>
        </w:rPr>
        <w:t xml:space="preserve"> </w:t>
      </w:r>
    </w:p>
    <w:p w14:paraId="27FA5DBE" w14:textId="27096135" w:rsidR="00757033" w:rsidRPr="007C1BAF" w:rsidRDefault="00757033" w:rsidP="00757033">
      <w:pPr>
        <w:pStyle w:val="1bodycopy10pt"/>
        <w:jc w:val="both"/>
        <w:rPr>
          <w:rFonts w:ascii="Calibri" w:hAnsi="Calibri" w:cs="Calibri"/>
          <w:sz w:val="24"/>
          <w:shd w:val="clear" w:color="auto" w:fill="FFFF00"/>
          <w:lang w:val="en-GB"/>
        </w:rPr>
      </w:pPr>
      <w:r w:rsidRPr="007C1BAF">
        <w:rPr>
          <w:rFonts w:ascii="Calibri" w:hAnsi="Calibri" w:cs="Calibri"/>
          <w:sz w:val="24"/>
          <w:lang w:val="en-GB"/>
        </w:rPr>
        <w:t>Our local special educational needs and disabilities information advice and support services (SENDIASS) organisations are:</w:t>
      </w:r>
    </w:p>
    <w:p w14:paraId="3AB53C9F" w14:textId="77777777" w:rsidR="007C1BAF" w:rsidRPr="007C1BAF" w:rsidRDefault="007C1BAF" w:rsidP="00757033">
      <w:pPr>
        <w:pStyle w:val="1bodycopy10pt"/>
        <w:jc w:val="both"/>
        <w:rPr>
          <w:rFonts w:ascii="Calibri" w:hAnsi="Calibri" w:cs="Calibri"/>
          <w:sz w:val="24"/>
        </w:rPr>
      </w:pPr>
      <w:hyperlink r:id="rId47" w:history="1">
        <w:r w:rsidRPr="007C1BAF">
          <w:rPr>
            <w:rStyle w:val="Hyperlink"/>
            <w:rFonts w:ascii="Calibri" w:hAnsi="Calibri" w:cs="Calibri"/>
            <w:sz w:val="24"/>
          </w:rPr>
          <w:t>Kent</w:t>
        </w:r>
      </w:hyperlink>
      <w:r w:rsidRPr="007C1BAF">
        <w:rPr>
          <w:rFonts w:ascii="Calibri" w:hAnsi="Calibri" w:cs="Calibri"/>
          <w:sz w:val="24"/>
        </w:rPr>
        <w:t xml:space="preserve"> </w:t>
      </w:r>
    </w:p>
    <w:p w14:paraId="35B60032" w14:textId="04909BCA" w:rsidR="00757033" w:rsidRPr="007C1BAF" w:rsidRDefault="00757033" w:rsidP="00757033">
      <w:pPr>
        <w:pStyle w:val="1bodycopy10pt"/>
        <w:jc w:val="both"/>
        <w:rPr>
          <w:rFonts w:ascii="Calibri" w:hAnsi="Calibri" w:cs="Calibri"/>
          <w:sz w:val="24"/>
          <w:lang w:val="en-GB"/>
        </w:rPr>
      </w:pPr>
      <w:r w:rsidRPr="007C1BAF">
        <w:rPr>
          <w:rFonts w:ascii="Calibri" w:hAnsi="Calibri" w:cs="Calibri"/>
          <w:sz w:val="24"/>
          <w:lang w:val="en-GB"/>
        </w:rPr>
        <w:t>Local charities that offer information and support to families of pupils with SEND are:</w:t>
      </w:r>
    </w:p>
    <w:p w14:paraId="0E8A6A83" w14:textId="77777777" w:rsidR="007C1BAF" w:rsidRPr="007C1BAF" w:rsidRDefault="007C1BAF" w:rsidP="00757033">
      <w:pPr>
        <w:pStyle w:val="1bodycopy10pt"/>
        <w:jc w:val="both"/>
        <w:rPr>
          <w:rFonts w:ascii="Calibri" w:hAnsi="Calibri" w:cs="Calibri"/>
          <w:sz w:val="24"/>
        </w:rPr>
      </w:pPr>
      <w:hyperlink r:id="rId48" w:history="1">
        <w:r w:rsidRPr="007C1BAF">
          <w:rPr>
            <w:rStyle w:val="Hyperlink"/>
            <w:rFonts w:ascii="Calibri" w:hAnsi="Calibri" w:cs="Calibri"/>
            <w:sz w:val="24"/>
          </w:rPr>
          <w:t>https://includesustoo.org.uk/</w:t>
        </w:r>
      </w:hyperlink>
      <w:r w:rsidRPr="007C1BAF">
        <w:rPr>
          <w:rFonts w:ascii="Calibri" w:hAnsi="Calibri" w:cs="Calibri"/>
          <w:sz w:val="24"/>
        </w:rPr>
        <w:t xml:space="preserve"> </w:t>
      </w:r>
    </w:p>
    <w:p w14:paraId="6D7EB790" w14:textId="77777777" w:rsidR="007C1BAF" w:rsidRPr="007C1BAF" w:rsidRDefault="007C1BAF" w:rsidP="00757033">
      <w:pPr>
        <w:pStyle w:val="1bodycopy10pt"/>
        <w:jc w:val="both"/>
        <w:rPr>
          <w:rFonts w:ascii="Calibri" w:hAnsi="Calibri" w:cs="Calibri"/>
          <w:sz w:val="24"/>
        </w:rPr>
      </w:pPr>
      <w:hyperlink r:id="rId49" w:history="1">
        <w:r w:rsidRPr="007C1BAF">
          <w:rPr>
            <w:rStyle w:val="Hyperlink"/>
            <w:rFonts w:ascii="Calibri" w:hAnsi="Calibri" w:cs="Calibri"/>
            <w:sz w:val="24"/>
          </w:rPr>
          <w:t>https://bechange.org.uk/</w:t>
        </w:r>
      </w:hyperlink>
      <w:r w:rsidRPr="007C1BAF">
        <w:rPr>
          <w:rFonts w:ascii="Calibri" w:hAnsi="Calibri" w:cs="Calibri"/>
          <w:sz w:val="24"/>
        </w:rPr>
        <w:t xml:space="preserve"> </w:t>
      </w:r>
    </w:p>
    <w:p w14:paraId="5455D87C" w14:textId="146478E5" w:rsidR="007C1BAF" w:rsidRPr="007C1BAF" w:rsidRDefault="007C1BAF" w:rsidP="00757033">
      <w:pPr>
        <w:pStyle w:val="1bodycopy10pt"/>
        <w:jc w:val="both"/>
        <w:rPr>
          <w:rFonts w:ascii="Calibri" w:hAnsi="Calibri" w:cs="Calibri"/>
          <w:sz w:val="24"/>
        </w:rPr>
      </w:pPr>
      <w:hyperlink r:id="rId50" w:history="1">
        <w:r w:rsidRPr="007C1BAF">
          <w:rPr>
            <w:rStyle w:val="Hyperlink"/>
            <w:rFonts w:ascii="Calibri" w:hAnsi="Calibri" w:cs="Calibri"/>
            <w:sz w:val="24"/>
          </w:rPr>
          <w:t>https://southkentmind.org.uk/</w:t>
        </w:r>
      </w:hyperlink>
      <w:r w:rsidRPr="007C1BAF">
        <w:rPr>
          <w:rFonts w:ascii="Calibri" w:hAnsi="Calibri" w:cs="Calibri"/>
          <w:sz w:val="24"/>
        </w:rPr>
        <w:t xml:space="preserve"> </w:t>
      </w:r>
    </w:p>
    <w:p w14:paraId="5FDABFF2" w14:textId="653F9C23" w:rsidR="007C1BAF" w:rsidRPr="007C1BAF" w:rsidRDefault="007C1BAF" w:rsidP="00757033">
      <w:pPr>
        <w:pStyle w:val="1bodycopy10pt"/>
        <w:jc w:val="both"/>
        <w:rPr>
          <w:rFonts w:ascii="Calibri" w:hAnsi="Calibri" w:cs="Calibri"/>
          <w:sz w:val="24"/>
        </w:rPr>
      </w:pPr>
      <w:hyperlink r:id="rId51" w:history="1">
        <w:r w:rsidRPr="007C1BAF">
          <w:rPr>
            <w:rStyle w:val="Hyperlink"/>
            <w:rFonts w:ascii="Calibri" w:hAnsi="Calibri" w:cs="Calibri"/>
            <w:sz w:val="24"/>
          </w:rPr>
          <w:t>https://www.doversmartproject.co.uk/</w:t>
        </w:r>
      </w:hyperlink>
      <w:r w:rsidRPr="007C1BAF">
        <w:rPr>
          <w:rFonts w:ascii="Calibri" w:hAnsi="Calibri" w:cs="Calibri"/>
          <w:sz w:val="24"/>
        </w:rPr>
        <w:t xml:space="preserve"> </w:t>
      </w:r>
    </w:p>
    <w:p w14:paraId="7E13EACD" w14:textId="1031C18C"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Pr>
          <w:rFonts w:ascii="Calibri" w:hAnsi="Calibri" w:cs="Calibri"/>
          <w:sz w:val="24"/>
          <w:lang w:val="en-GB"/>
        </w:rPr>
        <w:t>pupils</w:t>
      </w:r>
      <w:r w:rsidRPr="00701DB3">
        <w:rPr>
          <w:rFonts w:ascii="Calibri" w:hAnsi="Calibri" w:cs="Calibri"/>
          <w:sz w:val="24"/>
          <w:lang w:val="en-GB"/>
        </w:rPr>
        <w:t xml:space="preserve"> with SEND are:</w:t>
      </w:r>
    </w:p>
    <w:p w14:paraId="5D23C34A" w14:textId="77777777" w:rsidR="00757033" w:rsidRPr="00701DB3" w:rsidRDefault="00A43DB6" w:rsidP="00757033">
      <w:pPr>
        <w:pStyle w:val="4Bulletedcopyblue"/>
        <w:jc w:val="both"/>
        <w:rPr>
          <w:rFonts w:ascii="Calibri" w:hAnsi="Calibri" w:cs="Calibri"/>
          <w:sz w:val="24"/>
          <w:szCs w:val="24"/>
          <w:lang w:val="en-GB"/>
        </w:rPr>
      </w:pPr>
      <w:hyperlink r:id="rId52"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A43DB6" w:rsidP="00757033">
      <w:pPr>
        <w:pStyle w:val="4Bulletedcopyblue"/>
        <w:jc w:val="both"/>
        <w:rPr>
          <w:rFonts w:ascii="Calibri" w:hAnsi="Calibri" w:cs="Calibri"/>
          <w:sz w:val="24"/>
          <w:szCs w:val="24"/>
          <w:lang w:val="en-GB"/>
        </w:rPr>
      </w:pPr>
      <w:hyperlink r:id="rId53"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A43DB6" w:rsidP="00757033">
      <w:pPr>
        <w:pStyle w:val="4Bulletedcopyblue"/>
        <w:jc w:val="both"/>
        <w:rPr>
          <w:rFonts w:ascii="Calibri" w:hAnsi="Calibri" w:cs="Calibri"/>
          <w:sz w:val="24"/>
          <w:szCs w:val="24"/>
          <w:lang w:val="en-GB"/>
        </w:rPr>
      </w:pPr>
      <w:hyperlink r:id="rId54"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A43DB6" w:rsidP="00757033">
      <w:pPr>
        <w:pStyle w:val="4Bulletedcopyblue"/>
        <w:jc w:val="both"/>
        <w:rPr>
          <w:rFonts w:ascii="Calibri" w:hAnsi="Calibri" w:cs="Calibri"/>
          <w:sz w:val="24"/>
          <w:szCs w:val="24"/>
          <w:lang w:val="en-GB"/>
        </w:rPr>
      </w:pPr>
      <w:hyperlink r:id="rId55" w:history="1">
        <w:r w:rsidR="00757033" w:rsidRPr="00701DB3">
          <w:rPr>
            <w:rStyle w:val="Hyperlink"/>
            <w:rFonts w:ascii="Calibri" w:hAnsi="Calibri" w:cs="Calibri"/>
            <w:color w:val="1155CC"/>
            <w:sz w:val="24"/>
            <w:szCs w:val="24"/>
            <w:lang w:val="en-GB"/>
          </w:rPr>
          <w:t>Family Action</w:t>
        </w:r>
      </w:hyperlink>
    </w:p>
    <w:p w14:paraId="066B15B4" w14:textId="53DBD267" w:rsidR="00EF5401" w:rsidRPr="0002259A" w:rsidRDefault="00A43DB6" w:rsidP="00305407">
      <w:pPr>
        <w:pStyle w:val="4Bulletedcopyblue"/>
        <w:jc w:val="both"/>
        <w:rPr>
          <w:rFonts w:ascii="Calibri" w:hAnsi="Calibri" w:cs="Calibri"/>
          <w:sz w:val="24"/>
          <w:szCs w:val="24"/>
          <w:lang w:val="en-GB"/>
        </w:rPr>
      </w:pPr>
      <w:hyperlink r:id="rId56" w:history="1">
        <w:r w:rsidR="00757033" w:rsidRPr="00701DB3">
          <w:rPr>
            <w:rStyle w:val="Hyperlink"/>
            <w:rFonts w:ascii="Calibri" w:hAnsi="Calibri" w:cs="Calibri"/>
            <w:color w:val="1155CC"/>
            <w:sz w:val="24"/>
            <w:szCs w:val="24"/>
            <w:lang w:val="en-GB"/>
          </w:rPr>
          <w:t>Special Needs Jungle</w:t>
        </w:r>
      </w:hyperlink>
    </w:p>
    <w:p w14:paraId="3A297303" w14:textId="77777777" w:rsidR="00EF5401" w:rsidRPr="00BE6F75" w:rsidRDefault="00EF5401"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56" w:name="_Toc117080343"/>
      <w:bookmarkStart w:id="57" w:name="_Toc11907050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52"/>
      <w:bookmarkEnd w:id="56"/>
      <w:bookmarkEnd w:id="57"/>
    </w:p>
    <w:p w14:paraId="1E11D00F" w14:textId="77777777" w:rsidR="007C1BAF" w:rsidRPr="007C1BAF" w:rsidRDefault="007C1BAF" w:rsidP="007C1BAF">
      <w:pPr>
        <w:spacing w:before="100" w:beforeAutospacing="1" w:after="100" w:afterAutospacing="1"/>
        <w:rPr>
          <w:rFonts w:ascii="Calibri" w:eastAsia="Times New Roman" w:hAnsi="Calibri" w:cs="Calibri"/>
          <w:sz w:val="24"/>
          <w:lang w:val="en-GB" w:eastAsia="en-GB"/>
        </w:rPr>
      </w:pPr>
      <w:r w:rsidRPr="007C1BAF">
        <w:rPr>
          <w:rFonts w:ascii="Calibri" w:eastAsia="Times New Roman" w:hAnsi="Calibri" w:cs="Calibri"/>
          <w:sz w:val="24"/>
          <w:lang w:val="en-GB" w:eastAsia="en-GB"/>
        </w:rPr>
        <w:t>We encourage parents and carers to raise concerns as early as possible so that we can try to resolve them quickly and informally. Concerns should normally be raised with the class teacher in the first instance. If the concern cannot be resolved, or you wish to make a formal complaint, this can be submitted in writing using the school’s Complaints Form and Policy.</w:t>
      </w:r>
    </w:p>
    <w:p w14:paraId="2C678C71" w14:textId="77777777" w:rsidR="007C1BAF" w:rsidRPr="007C1BAF" w:rsidRDefault="007C1BAF" w:rsidP="007C1BAF">
      <w:pPr>
        <w:spacing w:before="100" w:beforeAutospacing="1" w:after="100" w:afterAutospacing="1"/>
        <w:rPr>
          <w:rFonts w:ascii="Calibri" w:eastAsia="Times New Roman" w:hAnsi="Calibri" w:cs="Calibri"/>
          <w:sz w:val="24"/>
          <w:lang w:val="en-GB" w:eastAsia="en-GB"/>
        </w:rPr>
      </w:pPr>
      <w:r w:rsidRPr="007C1BAF">
        <w:rPr>
          <w:rFonts w:ascii="Calibri" w:eastAsia="Times New Roman" w:hAnsi="Calibri" w:cs="Calibri"/>
          <w:sz w:val="24"/>
          <w:lang w:val="en-GB" w:eastAsia="en-GB"/>
        </w:rPr>
        <w:t>Formal complaints are considered through the stages set out in our Complaints Policy, with the opportunity for the matter to be reviewed by the Governing Body where appropriate. We will make reasonable adjustments where needed to ensure that our complaints procedure is accessible.</w:t>
      </w:r>
    </w:p>
    <w:p w14:paraId="1B839F59" w14:textId="4434AA45" w:rsidR="007C1BAF" w:rsidRPr="007C1BAF" w:rsidRDefault="007C1BAF" w:rsidP="007C1BAF">
      <w:pPr>
        <w:spacing w:before="100" w:beforeAutospacing="1" w:after="100" w:afterAutospacing="1"/>
        <w:rPr>
          <w:rFonts w:ascii="Calibri" w:eastAsia="Times New Roman" w:hAnsi="Calibri" w:cs="Calibri"/>
          <w:sz w:val="24"/>
          <w:lang w:val="en-GB" w:eastAsia="en-GB"/>
        </w:rPr>
      </w:pPr>
      <w:r w:rsidRPr="007C1BAF">
        <w:rPr>
          <w:rFonts w:ascii="Calibri" w:eastAsia="Times New Roman" w:hAnsi="Calibri" w:cs="Calibri"/>
          <w:sz w:val="24"/>
          <w:lang w:val="en-GB" w:eastAsia="en-GB"/>
        </w:rPr>
        <w:t xml:space="preserve">Our full Complaints Form and Policy, including details of how to make a formal complaint, is </w:t>
      </w:r>
      <w:hyperlink r:id="rId57" w:history="1">
        <w:r w:rsidRPr="00281C00">
          <w:rPr>
            <w:rStyle w:val="Hyperlink"/>
            <w:rFonts w:ascii="Calibri" w:eastAsia="Times New Roman" w:hAnsi="Calibri" w:cs="Calibri"/>
            <w:sz w:val="24"/>
            <w:lang w:val="en-GB" w:eastAsia="en-GB"/>
          </w:rPr>
          <w:t>available on the school website</w:t>
        </w:r>
      </w:hyperlink>
      <w:r w:rsidRPr="007C1BAF">
        <w:rPr>
          <w:rFonts w:ascii="Calibri" w:eastAsia="Times New Roman" w:hAnsi="Calibri" w:cs="Calibri"/>
          <w:sz w:val="24"/>
          <w:lang w:val="en-GB" w:eastAsia="en-GB"/>
        </w:rPr>
        <w:t>.</w:t>
      </w:r>
    </w:p>
    <w:p w14:paraId="1B0589B1" w14:textId="77777777" w:rsidR="003670D5" w:rsidRPr="00701DB3" w:rsidRDefault="003670D5" w:rsidP="00305407">
      <w:pPr>
        <w:jc w:val="both"/>
        <w:rPr>
          <w:rFonts w:ascii="Calibri" w:hAnsi="Calibri" w:cs="Calibri"/>
          <w:sz w:val="24"/>
        </w:rPr>
      </w:pPr>
      <w:r w:rsidRPr="00701DB3">
        <w:rPr>
          <w:rFonts w:ascii="Calibri" w:hAnsi="Calibri" w:cs="Calibri"/>
          <w:sz w:val="24"/>
        </w:rPr>
        <w:t xml:space="preserve">If you are not satisfied with the school’s response, you can escalate the complaint. In some circumstances, this right also applies to the pupil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58"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discrimination claim to the first-tier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59"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77777777" w:rsidR="00630337"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 </w:t>
      </w:r>
      <w:r w:rsidR="00630337"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4B1737D6" w14:textId="007B7692" w:rsidR="008179BF" w:rsidRDefault="00A30082" w:rsidP="006536D5">
      <w:pPr>
        <w:pStyle w:val="4Bulletedcopyblue"/>
        <w:numPr>
          <w:ilvl w:val="0"/>
          <w:numId w:val="0"/>
        </w:numPr>
        <w:jc w:val="both"/>
        <w:rPr>
          <w:rFonts w:ascii="Calibri" w:hAnsi="Calibri" w:cs="Calibri"/>
          <w:sz w:val="24"/>
          <w:szCs w:val="24"/>
          <w:highlight w:val="yellow"/>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 xml:space="preserve">resolve your disagreement before it reaches the tribunal. </w:t>
      </w:r>
    </w:p>
    <w:p w14:paraId="1D2FF0E4" w14:textId="77777777" w:rsidR="00281C00" w:rsidRPr="00281C00" w:rsidRDefault="00281C00" w:rsidP="00281C00">
      <w:pPr>
        <w:pStyle w:val="isselectedend"/>
        <w:rPr>
          <w:rFonts w:ascii="Calibri" w:hAnsi="Calibri" w:cs="Calibri"/>
        </w:rPr>
      </w:pPr>
      <w:r w:rsidRPr="00281C00">
        <w:rPr>
          <w:rFonts w:ascii="Calibri" w:hAnsi="Calibri" w:cs="Calibri"/>
        </w:rPr>
        <w:t>If you disagree with the school, local authority or another organisation about your child’s special educational needs provision, independent disagreement resolution and mediation services are available.</w:t>
      </w:r>
    </w:p>
    <w:p w14:paraId="53392981" w14:textId="77777777" w:rsidR="00281C00" w:rsidRPr="00281C00" w:rsidRDefault="00281C00" w:rsidP="00281C00">
      <w:pPr>
        <w:pStyle w:val="isselectedend"/>
        <w:rPr>
          <w:rFonts w:ascii="Calibri" w:hAnsi="Calibri" w:cs="Calibri"/>
        </w:rPr>
      </w:pPr>
      <w:r w:rsidRPr="00281C00">
        <w:rPr>
          <w:rFonts w:ascii="Calibri" w:hAnsi="Calibri" w:cs="Calibri"/>
        </w:rPr>
        <w:t xml:space="preserve">In Kent, these services are provided by </w:t>
      </w:r>
      <w:r w:rsidRPr="00281C00">
        <w:rPr>
          <w:rStyle w:val="Strong"/>
          <w:rFonts w:ascii="Calibri" w:hAnsi="Calibri" w:cs="Calibri"/>
          <w:sz w:val="24"/>
        </w:rPr>
        <w:t>Global Mediation</w:t>
      </w:r>
      <w:r w:rsidRPr="00281C00">
        <w:rPr>
          <w:rFonts w:ascii="Calibri" w:hAnsi="Calibri" w:cs="Calibri"/>
        </w:rPr>
        <w:t>. The service is free and independent and can help families and education professionals work towards resolving disagreements about SEND provision and Education, Health and Care (EHC) plans.</w:t>
      </w:r>
    </w:p>
    <w:p w14:paraId="1B806900" w14:textId="5D3A846D" w:rsidR="00281C00" w:rsidRPr="00701DB3" w:rsidRDefault="00281C00" w:rsidP="00281C00">
      <w:pPr>
        <w:pStyle w:val="NormalWeb"/>
        <w:rPr>
          <w:rStyle w:val="Hyperlink"/>
          <w:rFonts w:ascii="Calibri" w:hAnsi="Calibri" w:cs="Calibri"/>
          <w:color w:val="auto"/>
          <w:u w:val="none"/>
        </w:rPr>
      </w:pPr>
      <w:r w:rsidRPr="00281C00">
        <w:rPr>
          <w:rStyle w:val="Strong"/>
          <w:rFonts w:ascii="Calibri" w:hAnsi="Calibri" w:cs="Calibri"/>
          <w:sz w:val="24"/>
        </w:rPr>
        <w:t>Global Mediation:</w:t>
      </w:r>
      <w:r w:rsidRPr="00281C00">
        <w:rPr>
          <w:rFonts w:ascii="Calibri" w:hAnsi="Calibri" w:cs="Calibri"/>
        </w:rPr>
        <w:t xml:space="preserve"> 020 8441 1355</w:t>
      </w:r>
      <w:r w:rsidRPr="00281C00">
        <w:rPr>
          <w:rFonts w:ascii="Calibri" w:hAnsi="Calibri" w:cs="Calibri"/>
        </w:rPr>
        <w:br/>
      </w:r>
      <w:r w:rsidRPr="00281C00">
        <w:rPr>
          <w:rStyle w:val="Strong"/>
          <w:rFonts w:ascii="Calibri" w:hAnsi="Calibri" w:cs="Calibri"/>
          <w:sz w:val="24"/>
        </w:rPr>
        <w:t>Email:</w:t>
      </w:r>
      <w:r w:rsidRPr="00281C00">
        <w:rPr>
          <w:rFonts w:ascii="Calibri" w:hAnsi="Calibri" w:cs="Calibri"/>
        </w:rPr>
        <w:t xml:space="preserve"> </w:t>
      </w:r>
      <w:hyperlink r:id="rId60" w:history="1">
        <w:r w:rsidRPr="00281C00">
          <w:rPr>
            <w:rStyle w:val="Hyperlink"/>
            <w:rFonts w:ascii="Calibri" w:hAnsi="Calibri" w:cs="Calibri"/>
          </w:rPr>
          <w:t>sen@globalmediation.co.uk</w:t>
        </w:r>
      </w:hyperlink>
      <w:r w:rsidRPr="00281C00">
        <w:rPr>
          <w:rFonts w:ascii="Calibri" w:hAnsi="Calibri" w:cs="Calibri"/>
        </w:rPr>
        <w:br/>
      </w:r>
      <w:r w:rsidRPr="00281C00">
        <w:rPr>
          <w:rStyle w:val="Strong"/>
          <w:rFonts w:ascii="Calibri" w:hAnsi="Calibri" w:cs="Calibri"/>
          <w:sz w:val="24"/>
        </w:rPr>
        <w:t>Website:</w:t>
      </w:r>
      <w:r w:rsidRPr="00281C00">
        <w:rPr>
          <w:rFonts w:ascii="Calibri" w:hAnsi="Calibri" w:cs="Calibri"/>
        </w:rPr>
        <w:t xml:space="preserve"> </w:t>
      </w:r>
      <w:hyperlink r:id="rId61" w:history="1">
        <w:r w:rsidRPr="00281C00">
          <w:rPr>
            <w:rStyle w:val="Hyperlink"/>
            <w:rFonts w:ascii="Calibri" w:hAnsi="Calibri" w:cs="Calibri"/>
          </w:rPr>
          <w:t>www.globalmediation.co.uk</w:t>
        </w:r>
      </w:hyperlink>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Pr>
          <w:rFonts w:ascii="Calibri" w:hAnsi="Calibri" w:cs="Calibri"/>
          <w:color w:val="auto"/>
          <w:szCs w:val="28"/>
        </w:rPr>
        <w:lastRenderedPageBreak/>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p>
    <w:p w14:paraId="205E6791" w14:textId="33BA23EC" w:rsidR="00744F75" w:rsidRPr="00281C00" w:rsidRDefault="0010002F" w:rsidP="007D0D93">
      <w:pPr>
        <w:pStyle w:val="NoSpacing"/>
        <w:numPr>
          <w:ilvl w:val="0"/>
          <w:numId w:val="45"/>
        </w:numPr>
        <w:rPr>
          <w:rFonts w:ascii="Calibri" w:hAnsi="Calibri" w:cs="Calibri"/>
          <w:i/>
          <w:iCs/>
          <w:szCs w:val="10"/>
        </w:rPr>
      </w:pPr>
      <w:r w:rsidRPr="00281C00">
        <w:rPr>
          <w:rFonts w:ascii="Calibri" w:hAnsi="Calibri" w:cs="Calibri"/>
          <w:noProof/>
          <w:lang w:eastAsia="en-GB"/>
        </w:rPr>
        <w:drawing>
          <wp:anchor distT="0" distB="0" distL="114300" distR="114300" simplePos="0" relativeHeight="251661824" behindDoc="0" locked="0" layoutInCell="1" allowOverlap="1" wp14:anchorId="5064D0E5" wp14:editId="6FECA0EB">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a:extLst>
                        <a:ext uri="{C183D7F6-B498-43B3-948B-1728B52AA6E4}">
                          <adec:decorative xmlns:adec="http://schemas.microsoft.com/office/drawing/2017/decorative" val="1"/>
                        </a:ext>
                      </a:extLst>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744F75" w:rsidRPr="00281C00">
        <w:rPr>
          <w:rFonts w:ascii="Calibri" w:hAnsi="Calibri" w:cs="Calibri"/>
          <w:i/>
          <w:iCs/>
          <w:szCs w:val="10"/>
        </w:rPr>
        <w:t>Equality Information and Objectives Policy</w:t>
      </w:r>
    </w:p>
    <w:p w14:paraId="0812125B" w14:textId="77777777" w:rsidR="00281C00" w:rsidRPr="00281C00" w:rsidRDefault="00281C00" w:rsidP="00744F75">
      <w:pPr>
        <w:pStyle w:val="NoSpacing"/>
        <w:numPr>
          <w:ilvl w:val="0"/>
          <w:numId w:val="45"/>
        </w:numPr>
        <w:rPr>
          <w:rFonts w:ascii="Calibri" w:hAnsi="Calibri" w:cs="Calibri"/>
          <w:i/>
          <w:iCs/>
          <w:szCs w:val="10"/>
        </w:rPr>
      </w:pPr>
      <w:r w:rsidRPr="00281C00">
        <w:rPr>
          <w:rFonts w:ascii="Calibri" w:hAnsi="Calibri" w:cs="Calibri"/>
        </w:rPr>
        <w:t xml:space="preserve">Child Protection Policy </w:t>
      </w:r>
    </w:p>
    <w:p w14:paraId="7DBD680E" w14:textId="5498E18F" w:rsidR="00281C00" w:rsidRPr="00281C00" w:rsidRDefault="00281C00" w:rsidP="00744F75">
      <w:pPr>
        <w:pStyle w:val="NoSpacing"/>
        <w:numPr>
          <w:ilvl w:val="0"/>
          <w:numId w:val="45"/>
        </w:numPr>
        <w:rPr>
          <w:rFonts w:ascii="Calibri" w:hAnsi="Calibri" w:cs="Calibri"/>
          <w:i/>
          <w:iCs/>
          <w:szCs w:val="10"/>
        </w:rPr>
      </w:pPr>
      <w:r w:rsidRPr="00281C00">
        <w:rPr>
          <w:rFonts w:ascii="Calibri" w:hAnsi="Calibri" w:cs="Calibri"/>
        </w:rPr>
        <w:t xml:space="preserve">Behaviour and Positive Relationships Policy </w:t>
      </w:r>
    </w:p>
    <w:p w14:paraId="591FB504" w14:textId="77777777" w:rsidR="00281C00" w:rsidRPr="00281C00" w:rsidRDefault="00281C00" w:rsidP="00E507C5">
      <w:pPr>
        <w:pStyle w:val="NoSpacing"/>
        <w:numPr>
          <w:ilvl w:val="0"/>
          <w:numId w:val="45"/>
        </w:numPr>
        <w:rPr>
          <w:rFonts w:ascii="Calibri" w:hAnsi="Calibri" w:cs="Calibri"/>
          <w:i/>
          <w:iCs/>
          <w:szCs w:val="10"/>
        </w:rPr>
      </w:pPr>
      <w:r w:rsidRPr="00281C00">
        <w:rPr>
          <w:rFonts w:ascii="Calibri" w:hAnsi="Calibri" w:cs="Calibri"/>
        </w:rPr>
        <w:t xml:space="preserve">SEND Accessibility Plan 2026/27–2029/30 </w:t>
      </w:r>
    </w:p>
    <w:p w14:paraId="03E831D7" w14:textId="77777777" w:rsidR="00281C00" w:rsidRPr="00281C00" w:rsidRDefault="00281C00" w:rsidP="0077247E">
      <w:pPr>
        <w:pStyle w:val="NoSpacing"/>
        <w:numPr>
          <w:ilvl w:val="0"/>
          <w:numId w:val="45"/>
        </w:numPr>
        <w:rPr>
          <w:rFonts w:ascii="Calibri" w:hAnsi="Calibri" w:cs="Calibri"/>
          <w:i/>
          <w:iCs/>
          <w:szCs w:val="10"/>
        </w:rPr>
      </w:pPr>
      <w:r w:rsidRPr="00281C00">
        <w:rPr>
          <w:rFonts w:ascii="Calibri" w:hAnsi="Calibri" w:cs="Calibri"/>
        </w:rPr>
        <w:t xml:space="preserve">Attendance Policy </w:t>
      </w:r>
    </w:p>
    <w:p w14:paraId="2B175D29" w14:textId="1CCD1D42" w:rsidR="0077247E" w:rsidRPr="00281C00" w:rsidRDefault="0077247E" w:rsidP="0077247E">
      <w:pPr>
        <w:pStyle w:val="NoSpacing"/>
        <w:numPr>
          <w:ilvl w:val="0"/>
          <w:numId w:val="45"/>
        </w:numPr>
        <w:rPr>
          <w:rFonts w:ascii="Calibri" w:hAnsi="Calibri" w:cs="Calibri"/>
          <w:i/>
          <w:iCs/>
          <w:szCs w:val="10"/>
        </w:rPr>
      </w:pPr>
      <w:r w:rsidRPr="00281C00">
        <w:rPr>
          <w:rFonts w:ascii="Calibri" w:hAnsi="Calibri" w:cs="Calibri"/>
          <w:i/>
          <w:iCs/>
          <w:szCs w:val="10"/>
        </w:rPr>
        <w:t>SEND policy</w:t>
      </w:r>
    </w:p>
    <w:p w14:paraId="76024FAF" w14:textId="3A582640" w:rsidR="00281C00" w:rsidRPr="00281C00" w:rsidRDefault="00281C00" w:rsidP="0077247E">
      <w:pPr>
        <w:pStyle w:val="NoSpacing"/>
        <w:numPr>
          <w:ilvl w:val="0"/>
          <w:numId w:val="45"/>
        </w:numPr>
        <w:rPr>
          <w:rFonts w:ascii="Calibri" w:hAnsi="Calibri" w:cs="Calibri"/>
          <w:i/>
          <w:iCs/>
          <w:szCs w:val="10"/>
        </w:rPr>
      </w:pPr>
      <w:r w:rsidRPr="00281C00">
        <w:rPr>
          <w:rFonts w:ascii="Calibri" w:hAnsi="Calibri" w:cs="Calibri"/>
        </w:rPr>
        <w:t>Admissions Policy</w:t>
      </w:r>
      <w:bookmarkStart w:id="58" w:name="_GoBack"/>
      <w:bookmarkEnd w:id="58"/>
    </w:p>
    <w:p w14:paraId="62C04A54" w14:textId="4D297E81" w:rsidR="00281C00" w:rsidRPr="00281C00" w:rsidRDefault="00281C00" w:rsidP="0077247E">
      <w:pPr>
        <w:pStyle w:val="NoSpacing"/>
        <w:numPr>
          <w:ilvl w:val="0"/>
          <w:numId w:val="45"/>
        </w:numPr>
        <w:rPr>
          <w:rFonts w:ascii="Calibri" w:hAnsi="Calibri" w:cs="Calibri"/>
          <w:i/>
          <w:iCs/>
          <w:szCs w:val="10"/>
        </w:rPr>
      </w:pPr>
      <w:r w:rsidRPr="00281C00">
        <w:rPr>
          <w:rFonts w:ascii="Calibri" w:hAnsi="Calibri" w:cs="Calibri"/>
        </w:rPr>
        <w:t>Anti-Bullying Policy</w:t>
      </w:r>
    </w:p>
    <w:p w14:paraId="4BE6F766" w14:textId="6F539CE0" w:rsidR="00281C00" w:rsidRPr="00281C00" w:rsidRDefault="00281C00" w:rsidP="0077247E">
      <w:pPr>
        <w:pStyle w:val="NoSpacing"/>
        <w:numPr>
          <w:ilvl w:val="0"/>
          <w:numId w:val="45"/>
        </w:numPr>
        <w:rPr>
          <w:rFonts w:ascii="Calibri" w:hAnsi="Calibri" w:cs="Calibri"/>
          <w:i/>
          <w:iCs/>
          <w:szCs w:val="10"/>
        </w:rPr>
      </w:pPr>
      <w:r w:rsidRPr="00281C00">
        <w:rPr>
          <w:rFonts w:ascii="Calibri" w:hAnsi="Calibri" w:cs="Calibri"/>
        </w:rPr>
        <w:t>Complaints Form and Policy</w:t>
      </w:r>
    </w:p>
    <w:p w14:paraId="730E3112" w14:textId="4ECDC271" w:rsidR="00281C00" w:rsidRPr="00281C00" w:rsidRDefault="00281C00" w:rsidP="00281C00">
      <w:pPr>
        <w:pStyle w:val="NoSpacing"/>
        <w:numPr>
          <w:ilvl w:val="0"/>
          <w:numId w:val="45"/>
        </w:numPr>
        <w:rPr>
          <w:rFonts w:ascii="Calibri" w:hAnsi="Calibri" w:cs="Calibri"/>
          <w:i/>
          <w:iCs/>
          <w:szCs w:val="10"/>
        </w:rPr>
      </w:pPr>
      <w:r w:rsidRPr="00281C00">
        <w:rPr>
          <w:rFonts w:ascii="Calibri" w:hAnsi="Calibri" w:cs="Calibri"/>
        </w:rPr>
        <w:t>Health &amp; Safety Policy</w:t>
      </w:r>
    </w:p>
    <w:p w14:paraId="672101BE" w14:textId="77777777" w:rsidR="0077247E" w:rsidRPr="00281C00" w:rsidRDefault="0077247E" w:rsidP="0077247E">
      <w:pPr>
        <w:pStyle w:val="NoSpacing"/>
        <w:rPr>
          <w:rFonts w:ascii="Calibri" w:hAnsi="Calibri" w:cs="Calibri"/>
          <w:i/>
          <w:iCs/>
          <w:szCs w:val="10"/>
        </w:rPr>
      </w:pPr>
    </w:p>
    <w:p w14:paraId="4A444C34" w14:textId="22FF3CDE" w:rsidR="0077247E" w:rsidRPr="00281C00" w:rsidRDefault="001F4444" w:rsidP="00E507C5">
      <w:pPr>
        <w:pStyle w:val="NoSpacing"/>
        <w:numPr>
          <w:ilvl w:val="0"/>
          <w:numId w:val="45"/>
        </w:numPr>
        <w:rPr>
          <w:rFonts w:ascii="Calibri" w:hAnsi="Calibri" w:cs="Calibri"/>
          <w:i/>
          <w:iCs/>
          <w:szCs w:val="10"/>
        </w:rPr>
      </w:pPr>
      <w:r w:rsidRPr="00281C00">
        <w:rPr>
          <w:rFonts w:ascii="Calibri" w:hAnsi="Calibri" w:cs="Calibri"/>
          <w:i/>
          <w:iCs/>
          <w:szCs w:val="10"/>
        </w:rPr>
        <w:t xml:space="preserve">SEN &amp; Disabilities </w:t>
      </w:r>
      <w:r w:rsidR="0077247E" w:rsidRPr="00281C00">
        <w:rPr>
          <w:rFonts w:ascii="Calibri" w:hAnsi="Calibri" w:cs="Calibri"/>
          <w:i/>
          <w:iCs/>
          <w:szCs w:val="10"/>
        </w:rPr>
        <w:t>Code Of Practice 201</w:t>
      </w:r>
      <w:r w:rsidRPr="00281C00">
        <w:rPr>
          <w:rFonts w:ascii="Calibri" w:hAnsi="Calibri" w:cs="Calibri"/>
          <w:i/>
          <w:iCs/>
          <w:szCs w:val="10"/>
        </w:rPr>
        <w:t>5</w:t>
      </w:r>
    </w:p>
    <w:p w14:paraId="708F6728" w14:textId="70E1AA13" w:rsidR="001F4444" w:rsidRPr="00281C00" w:rsidRDefault="001F4444" w:rsidP="00E507C5">
      <w:pPr>
        <w:pStyle w:val="NoSpacing"/>
        <w:numPr>
          <w:ilvl w:val="0"/>
          <w:numId w:val="45"/>
        </w:numPr>
        <w:rPr>
          <w:rFonts w:ascii="Calibri" w:hAnsi="Calibri" w:cs="Calibri"/>
          <w:i/>
          <w:iCs/>
          <w:szCs w:val="10"/>
        </w:rPr>
      </w:pPr>
      <w:r w:rsidRPr="00281C00">
        <w:rPr>
          <w:rFonts w:ascii="Calibri" w:hAnsi="Calibri" w:cs="Calibri"/>
          <w:i/>
          <w:iCs/>
          <w:szCs w:val="10"/>
        </w:rPr>
        <w:t>Mainstream Core Standards</w:t>
      </w:r>
    </w:p>
    <w:p w14:paraId="7B47993F" w14:textId="77777777" w:rsidR="00DB4284" w:rsidRDefault="00DB4284" w:rsidP="00351DF9">
      <w:pPr>
        <w:pStyle w:val="4Bulletedcopyblue"/>
        <w:numPr>
          <w:ilvl w:val="0"/>
          <w:numId w:val="0"/>
        </w:numPr>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59" w:name="_Toc116987835"/>
      <w:bookmarkStart w:id="60" w:name="_Toc117080345"/>
      <w:bookmarkStart w:id="61" w:name="_Toc1190705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59"/>
      <w:bookmarkEnd w:id="60"/>
      <w:bookmarkEnd w:id="61"/>
    </w:p>
    <w:p w14:paraId="07B4D238"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lastRenderedPageBreak/>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2742BDE3"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4"/>
      <w:bookmarkEnd w:id="5"/>
    </w:p>
    <w:sectPr w:rsidR="00F16F28"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FA224" w14:textId="77777777" w:rsidR="007C1BAF" w:rsidRDefault="007C1BAF" w:rsidP="00626EDA">
      <w:r>
        <w:separator/>
      </w:r>
    </w:p>
  </w:endnote>
  <w:endnote w:type="continuationSeparator" w:id="0">
    <w:p w14:paraId="39F6DE12" w14:textId="77777777" w:rsidR="007C1BAF" w:rsidRDefault="007C1BA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78214"/>
      <w:docPartObj>
        <w:docPartGallery w:val="Page Numbers (Bottom of Page)"/>
        <w:docPartUnique/>
      </w:docPartObj>
    </w:sdtPr>
    <w:sdtEndPr>
      <w:rPr>
        <w:noProof/>
      </w:rPr>
    </w:sdtEndPr>
    <w:sdtContent>
      <w:p w14:paraId="4E731085" w14:textId="6F0F8155" w:rsidR="007C1BAF" w:rsidRDefault="007C1BAF" w:rsidP="00C177D8">
        <w:pPr>
          <w:pStyle w:val="Footer"/>
          <w:shd w:val="clear" w:color="auto" w:fill="auto"/>
          <w:jc w:val="right"/>
        </w:pPr>
        <w:r>
          <w:fldChar w:fldCharType="begin"/>
        </w:r>
        <w:r>
          <w:instrText xml:space="preserve"> PAGE   \* MERGEFORMAT </w:instrText>
        </w:r>
        <w:r>
          <w:fldChar w:fldCharType="separate"/>
        </w:r>
        <w:r>
          <w:rPr>
            <w:noProof/>
          </w:rPr>
          <w:t>20</w:t>
        </w:r>
        <w:r>
          <w:rPr>
            <w:noProof/>
          </w:rPr>
          <w:fldChar w:fldCharType="end"/>
        </w:r>
      </w:p>
    </w:sdtContent>
  </w:sdt>
  <w:p w14:paraId="28DAFC86" w14:textId="77777777" w:rsidR="007C1BAF" w:rsidRDefault="007C1BAF" w:rsidP="00C177D8">
    <w:pPr>
      <w:pStyle w:val="Footer"/>
      <w:shd w:val="clear" w:color="auto" w:fill="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C1BAF" w14:paraId="3545007F" w14:textId="77777777" w:rsidTr="001235FA">
      <w:tc>
        <w:tcPr>
          <w:tcW w:w="6379" w:type="dxa"/>
        </w:tcPr>
        <w:p w14:paraId="1C8E6490" w14:textId="77777777" w:rsidR="007C1BAF" w:rsidRPr="00C177D8" w:rsidRDefault="007C1BAF" w:rsidP="00510ED3">
          <w:pPr>
            <w:shd w:val="clear" w:color="auto" w:fill="FFFFFF"/>
            <w:textAlignment w:val="baseline"/>
            <w:rPr>
              <w:rFonts w:eastAsia="Times New Roman" w:cs="Arial"/>
              <w:color w:val="000000" w:themeColor="text1"/>
              <w:sz w:val="16"/>
              <w:szCs w:val="16"/>
            </w:rPr>
          </w:pPr>
          <w:r w:rsidRPr="00C177D8">
            <w:rPr>
              <w:rFonts w:eastAsia="Times New Roman" w:cs="Arial"/>
              <w:color w:val="000000" w:themeColor="text1"/>
              <w:sz w:val="16"/>
              <w:szCs w:val="16"/>
              <w:bdr w:val="none" w:sz="0" w:space="0" w:color="auto" w:frame="1"/>
            </w:rPr>
            <w:t>© The Key Support Services Ltd | For terms of use, visit </w:t>
          </w:r>
          <w:hyperlink r:id="rId1" w:tgtFrame="_blank" w:history="1">
            <w:r w:rsidRPr="00C177D8">
              <w:rPr>
                <w:rStyle w:val="Hyperlink"/>
                <w:rFonts w:eastAsia="Times New Roman" w:cs="Arial"/>
                <w:color w:val="000000" w:themeColor="text1"/>
                <w:sz w:val="16"/>
                <w:szCs w:val="16"/>
                <w:bdr w:val="none" w:sz="0" w:space="0" w:color="auto" w:frame="1"/>
              </w:rPr>
              <w:t>thekeysupport.com/terms</w:t>
            </w:r>
          </w:hyperlink>
        </w:p>
      </w:tc>
      <w:tc>
        <w:tcPr>
          <w:tcW w:w="3402" w:type="dxa"/>
        </w:tcPr>
        <w:p w14:paraId="1DB49F03" w14:textId="77777777" w:rsidR="007C1BAF" w:rsidRPr="00177722" w:rsidRDefault="007C1BAF"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7C1BAF" w:rsidRPr="00510ED3" w:rsidRDefault="007C1BAF" w:rsidP="00510ED3">
    <w:pPr>
      <w:pStyle w:val="Footer"/>
      <w:rPr>
        <w:noProof/>
      </w:rPr>
    </w:pPr>
    <w:r w:rsidRPr="00874C73">
      <w:rPr>
        <w:color w:val="auto"/>
      </w:rPr>
      <w:t>Page</w:t>
    </w:r>
    <w:r w:rsidRPr="00874C73">
      <w:rPr>
        <w:b/>
      </w:rPr>
      <w:t xml:space="preserve"> </w:t>
    </w:r>
    <w:r w:rsidRPr="00C177D8">
      <w:rPr>
        <w:b/>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FF1BA" w14:textId="77777777" w:rsidR="007C1BAF" w:rsidRDefault="007C1BAF" w:rsidP="00626EDA">
      <w:r>
        <w:separator/>
      </w:r>
    </w:p>
  </w:footnote>
  <w:footnote w:type="continuationSeparator" w:id="0">
    <w:p w14:paraId="7A4E286A" w14:textId="77777777" w:rsidR="007C1BAF" w:rsidRDefault="007C1BA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D2CEB" w14:textId="6EA425B7" w:rsidR="007C1BAF" w:rsidRDefault="007C1BAF">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39A2" w14:textId="00F4FC2F" w:rsidR="007C1BAF" w:rsidRDefault="007C1BAF"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7C1BAF" w:rsidRPr="00DC0E3D" w:rsidRDefault="007C1BAF"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2403199B" w:rsidR="007C1BAF" w:rsidRPr="00DC0E3D" w:rsidRDefault="007C1BAF"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tab/>
    </w:r>
  </w:p>
  <w:p w14:paraId="407AEC05" w14:textId="77777777" w:rsidR="007C1BAF" w:rsidRDefault="007C1BAF"/>
  <w:p w14:paraId="46BD526F" w14:textId="77777777" w:rsidR="007C1BAF" w:rsidRDefault="007C1BA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E0C7B" w14:textId="77777777" w:rsidR="007C1BAF" w:rsidRDefault="007C1BAF"/>
  <w:p w14:paraId="0E71AF2A" w14:textId="77777777" w:rsidR="007C1BAF" w:rsidRDefault="007C1BAF"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36pt;height:28.8pt" o:bullet="t">
        <v:imagedata r:id="rId1" o:title="Tick"/>
      </v:shape>
    </w:pict>
  </w:numPicBullet>
  <w:numPicBullet w:numPicBulletId="1">
    <w:pict>
      <v:shape id="_x0000_i1076" type="#_x0000_t75" style="width:28.8pt;height:28.8pt" o:bullet="t">
        <v:imagedata r:id="rId2" o:title="Cross"/>
      </v:shape>
    </w:pict>
  </w:numPicBullet>
  <w:numPicBullet w:numPicBulletId="2">
    <w:pict>
      <v:shape id="_x0000_i1077" type="#_x0000_t75" style="width:208.8pt;height:331.2pt" o:bullet="t">
        <v:imagedata r:id="rId3" o:title="art1EF6"/>
      </v:shape>
    </w:pict>
  </w:numPicBullet>
  <w:numPicBullet w:numPicBulletId="3">
    <w:pict>
      <v:shape id="_x0000_i1078" type="#_x0000_t75" style="width:208.8pt;height:331.2pt" o:bullet="t">
        <v:imagedata r:id="rId4" o:title="TK_LOGO_POINTER_RGB_bullet_blue"/>
      </v:shape>
    </w:pict>
  </w:numPicBullet>
  <w:numPicBullet w:numPicBulletId="4">
    <w:pict>
      <v:shape id="_x0000_i1079" type="#_x0000_t75" style="width:568.8pt;height:907.2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74596"/>
    <w:multiLevelType w:val="hybridMultilevel"/>
    <w:tmpl w:val="B15E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430CBC"/>
    <w:multiLevelType w:val="hybridMultilevel"/>
    <w:tmpl w:val="FDAC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238B1"/>
    <w:multiLevelType w:val="hybridMultilevel"/>
    <w:tmpl w:val="49604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DA263B"/>
    <w:multiLevelType w:val="hybridMultilevel"/>
    <w:tmpl w:val="F88CBD9E"/>
    <w:lvl w:ilvl="0" w:tplc="08090001">
      <w:start w:val="1"/>
      <w:numFmt w:val="bullet"/>
      <w:lvlText w:val=""/>
      <w:lvlJc w:val="left"/>
      <w:pPr>
        <w:ind w:left="720" w:hanging="360"/>
      </w:pPr>
      <w:rPr>
        <w:rFonts w:ascii="Symbol" w:hAnsi="Symbol" w:hint="default"/>
      </w:rPr>
    </w:lvl>
    <w:lvl w:ilvl="1" w:tplc="040485B8">
      <w:numFmt w:val="bullet"/>
      <w:lvlText w:val="•"/>
      <w:lvlJc w:val="left"/>
      <w:pPr>
        <w:ind w:left="1800" w:hanging="720"/>
      </w:pPr>
      <w:rPr>
        <w:rFonts w:ascii="Calibri" w:eastAsia="MS Mincho"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541CC3"/>
    <w:multiLevelType w:val="hybridMultilevel"/>
    <w:tmpl w:val="422C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2"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3539AD"/>
    <w:multiLevelType w:val="hybridMultilevel"/>
    <w:tmpl w:val="CDC6B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912E05"/>
    <w:multiLevelType w:val="hybridMultilevel"/>
    <w:tmpl w:val="59A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FE823C6"/>
    <w:multiLevelType w:val="hybridMultilevel"/>
    <w:tmpl w:val="437C4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0E59F9"/>
    <w:multiLevelType w:val="hybridMultilevel"/>
    <w:tmpl w:val="CB34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5"/>
  </w:num>
  <w:num w:numId="3">
    <w:abstractNumId w:val="20"/>
  </w:num>
  <w:num w:numId="4">
    <w:abstractNumId w:val="35"/>
  </w:num>
  <w:num w:numId="5">
    <w:abstractNumId w:val="2"/>
  </w:num>
  <w:num w:numId="6">
    <w:abstractNumId w:val="10"/>
  </w:num>
  <w:num w:numId="7">
    <w:abstractNumId w:val="3"/>
  </w:num>
  <w:num w:numId="8">
    <w:abstractNumId w:val="7"/>
  </w:num>
  <w:num w:numId="9">
    <w:abstractNumId w:val="38"/>
  </w:num>
  <w:num w:numId="10">
    <w:abstractNumId w:val="20"/>
  </w:num>
  <w:num w:numId="11">
    <w:abstractNumId w:val="5"/>
  </w:num>
  <w:num w:numId="12">
    <w:abstractNumId w:val="38"/>
  </w:num>
  <w:num w:numId="13">
    <w:abstractNumId w:val="34"/>
  </w:num>
  <w:num w:numId="14">
    <w:abstractNumId w:val="35"/>
  </w:num>
  <w:num w:numId="15">
    <w:abstractNumId w:val="3"/>
  </w:num>
  <w:num w:numId="16">
    <w:abstractNumId w:val="7"/>
  </w:num>
  <w:num w:numId="17">
    <w:abstractNumId w:val="35"/>
  </w:num>
  <w:num w:numId="18">
    <w:abstractNumId w:val="19"/>
  </w:num>
  <w:num w:numId="19">
    <w:abstractNumId w:val="24"/>
  </w:num>
  <w:num w:numId="20">
    <w:abstractNumId w:val="31"/>
  </w:num>
  <w:num w:numId="21">
    <w:abstractNumId w:val="8"/>
  </w:num>
  <w:num w:numId="22">
    <w:abstractNumId w:val="9"/>
  </w:num>
  <w:num w:numId="23">
    <w:abstractNumId w:val="36"/>
  </w:num>
  <w:num w:numId="24">
    <w:abstractNumId w:val="17"/>
  </w:num>
  <w:num w:numId="25">
    <w:abstractNumId w:val="6"/>
  </w:num>
  <w:num w:numId="26">
    <w:abstractNumId w:val="30"/>
  </w:num>
  <w:num w:numId="27">
    <w:abstractNumId w:val="32"/>
  </w:num>
  <w:num w:numId="28">
    <w:abstractNumId w:val="15"/>
  </w:num>
  <w:num w:numId="29">
    <w:abstractNumId w:val="14"/>
  </w:num>
  <w:num w:numId="30">
    <w:abstractNumId w:val="28"/>
  </w:num>
  <w:num w:numId="31">
    <w:abstractNumId w:val="22"/>
  </w:num>
  <w:num w:numId="32">
    <w:abstractNumId w:val="39"/>
  </w:num>
  <w:num w:numId="33">
    <w:abstractNumId w:val="0"/>
  </w:num>
  <w:num w:numId="34">
    <w:abstractNumId w:val="11"/>
  </w:num>
  <w:num w:numId="35">
    <w:abstractNumId w:val="12"/>
  </w:num>
  <w:num w:numId="36">
    <w:abstractNumId w:val="21"/>
  </w:num>
  <w:num w:numId="37">
    <w:abstractNumId w:val="25"/>
  </w:num>
  <w:num w:numId="38">
    <w:abstractNumId w:val="18"/>
  </w:num>
  <w:num w:numId="39">
    <w:abstractNumId w:val="27"/>
  </w:num>
  <w:num w:numId="40">
    <w:abstractNumId w:val="4"/>
  </w:num>
  <w:num w:numId="41">
    <w:abstractNumId w:val="16"/>
  </w:num>
  <w:num w:numId="42">
    <w:abstractNumId w:val="13"/>
  </w:num>
  <w:num w:numId="43">
    <w:abstractNumId w:val="1"/>
  </w:num>
  <w:num w:numId="44">
    <w:abstractNumId w:val="37"/>
  </w:num>
  <w:num w:numId="45">
    <w:abstractNumId w:val="29"/>
  </w:num>
  <w:num w:numId="46">
    <w:abstractNumId w:val="33"/>
  </w:num>
  <w:num w:numId="47">
    <w:abstractNumId w:val="26"/>
  </w:num>
  <w:num w:numId="48">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6145">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2254B"/>
    <w:rsid w:val="0002259A"/>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1B59"/>
    <w:rsid w:val="00101C4B"/>
    <w:rsid w:val="001060B6"/>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78C4"/>
    <w:rsid w:val="001A666C"/>
    <w:rsid w:val="001B2301"/>
    <w:rsid w:val="001C0B4D"/>
    <w:rsid w:val="001E3CA3"/>
    <w:rsid w:val="001E4A2E"/>
    <w:rsid w:val="001F1662"/>
    <w:rsid w:val="001F1A8F"/>
    <w:rsid w:val="001F2B16"/>
    <w:rsid w:val="001F4444"/>
    <w:rsid w:val="00201F87"/>
    <w:rsid w:val="00234E1E"/>
    <w:rsid w:val="00235450"/>
    <w:rsid w:val="00235F02"/>
    <w:rsid w:val="00236C2A"/>
    <w:rsid w:val="002375E4"/>
    <w:rsid w:val="002528D8"/>
    <w:rsid w:val="00275D5E"/>
    <w:rsid w:val="00281C00"/>
    <w:rsid w:val="00282829"/>
    <w:rsid w:val="0028381C"/>
    <w:rsid w:val="00287117"/>
    <w:rsid w:val="00293C65"/>
    <w:rsid w:val="002A4556"/>
    <w:rsid w:val="002B698F"/>
    <w:rsid w:val="002C072F"/>
    <w:rsid w:val="002C3777"/>
    <w:rsid w:val="002C4356"/>
    <w:rsid w:val="002E16E7"/>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A1CE7"/>
    <w:rsid w:val="003B2EB4"/>
    <w:rsid w:val="003B73D0"/>
    <w:rsid w:val="003C1D02"/>
    <w:rsid w:val="003C7CD9"/>
    <w:rsid w:val="003D4E0B"/>
    <w:rsid w:val="003D66B6"/>
    <w:rsid w:val="003E26DB"/>
    <w:rsid w:val="003F2815"/>
    <w:rsid w:val="003F2BD9"/>
    <w:rsid w:val="003F6230"/>
    <w:rsid w:val="003F7E20"/>
    <w:rsid w:val="004021C5"/>
    <w:rsid w:val="0040331B"/>
    <w:rsid w:val="00404894"/>
    <w:rsid w:val="00411BE9"/>
    <w:rsid w:val="004240A6"/>
    <w:rsid w:val="00430916"/>
    <w:rsid w:val="0043455C"/>
    <w:rsid w:val="004367EE"/>
    <w:rsid w:val="004551DD"/>
    <w:rsid w:val="0046077F"/>
    <w:rsid w:val="00465755"/>
    <w:rsid w:val="004677E7"/>
    <w:rsid w:val="00467CCC"/>
    <w:rsid w:val="00470471"/>
    <w:rsid w:val="004750A7"/>
    <w:rsid w:val="00476C95"/>
    <w:rsid w:val="00477925"/>
    <w:rsid w:val="00482D15"/>
    <w:rsid w:val="00492175"/>
    <w:rsid w:val="004944EE"/>
    <w:rsid w:val="004946A9"/>
    <w:rsid w:val="004A1B5B"/>
    <w:rsid w:val="004A3668"/>
    <w:rsid w:val="004B05BB"/>
    <w:rsid w:val="004B3C9A"/>
    <w:rsid w:val="004C185B"/>
    <w:rsid w:val="004D3E35"/>
    <w:rsid w:val="004D560F"/>
    <w:rsid w:val="004E30DF"/>
    <w:rsid w:val="004E55DC"/>
    <w:rsid w:val="004E5F9C"/>
    <w:rsid w:val="004F2225"/>
    <w:rsid w:val="004F4516"/>
    <w:rsid w:val="004F463D"/>
    <w:rsid w:val="005016A8"/>
    <w:rsid w:val="00503DD5"/>
    <w:rsid w:val="00506A03"/>
    <w:rsid w:val="00510397"/>
    <w:rsid w:val="00510ED3"/>
    <w:rsid w:val="00512916"/>
    <w:rsid w:val="0052135E"/>
    <w:rsid w:val="00526829"/>
    <w:rsid w:val="00531C8C"/>
    <w:rsid w:val="00543D26"/>
    <w:rsid w:val="005509E3"/>
    <w:rsid w:val="00551916"/>
    <w:rsid w:val="00554608"/>
    <w:rsid w:val="005600E2"/>
    <w:rsid w:val="00560EBA"/>
    <w:rsid w:val="00564CD3"/>
    <w:rsid w:val="00573834"/>
    <w:rsid w:val="00584A10"/>
    <w:rsid w:val="00590890"/>
    <w:rsid w:val="00597ED1"/>
    <w:rsid w:val="005A6F7E"/>
    <w:rsid w:val="005B0687"/>
    <w:rsid w:val="005B194F"/>
    <w:rsid w:val="005B1D35"/>
    <w:rsid w:val="005B3CA6"/>
    <w:rsid w:val="005B4650"/>
    <w:rsid w:val="005B7ADF"/>
    <w:rsid w:val="005E25FC"/>
    <w:rsid w:val="005E645F"/>
    <w:rsid w:val="005F05BD"/>
    <w:rsid w:val="0061155D"/>
    <w:rsid w:val="0062626B"/>
    <w:rsid w:val="00626EDA"/>
    <w:rsid w:val="00630337"/>
    <w:rsid w:val="00630E7B"/>
    <w:rsid w:val="00630FFB"/>
    <w:rsid w:val="00646214"/>
    <w:rsid w:val="006536D5"/>
    <w:rsid w:val="0066706A"/>
    <w:rsid w:val="00671FE5"/>
    <w:rsid w:val="00680CD2"/>
    <w:rsid w:val="00687237"/>
    <w:rsid w:val="00692F41"/>
    <w:rsid w:val="006A4F12"/>
    <w:rsid w:val="006A5D62"/>
    <w:rsid w:val="006A7EF8"/>
    <w:rsid w:val="006D4E5F"/>
    <w:rsid w:val="006D6BF9"/>
    <w:rsid w:val="006E1DF3"/>
    <w:rsid w:val="006E28DA"/>
    <w:rsid w:val="006F26F4"/>
    <w:rsid w:val="006F569D"/>
    <w:rsid w:val="006F7E8A"/>
    <w:rsid w:val="00701DB3"/>
    <w:rsid w:val="00705D28"/>
    <w:rsid w:val="007070A1"/>
    <w:rsid w:val="007141EE"/>
    <w:rsid w:val="00715150"/>
    <w:rsid w:val="00715DD1"/>
    <w:rsid w:val="00722D48"/>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5C92"/>
    <w:rsid w:val="00797621"/>
    <w:rsid w:val="007A03B3"/>
    <w:rsid w:val="007A41CA"/>
    <w:rsid w:val="007A7E05"/>
    <w:rsid w:val="007C1613"/>
    <w:rsid w:val="007C1BAF"/>
    <w:rsid w:val="007C5AC9"/>
    <w:rsid w:val="007D083F"/>
    <w:rsid w:val="007D0D93"/>
    <w:rsid w:val="007D268D"/>
    <w:rsid w:val="007D4665"/>
    <w:rsid w:val="007E217D"/>
    <w:rsid w:val="007E6128"/>
    <w:rsid w:val="007F2F4C"/>
    <w:rsid w:val="007F61C7"/>
    <w:rsid w:val="007F788B"/>
    <w:rsid w:val="00805A94"/>
    <w:rsid w:val="0080784C"/>
    <w:rsid w:val="008116A6"/>
    <w:rsid w:val="008179BF"/>
    <w:rsid w:val="00844329"/>
    <w:rsid w:val="00846287"/>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94370"/>
    <w:rsid w:val="008A49F1"/>
    <w:rsid w:val="008C1253"/>
    <w:rsid w:val="008D69AF"/>
    <w:rsid w:val="008E1501"/>
    <w:rsid w:val="008F1A44"/>
    <w:rsid w:val="008F2ECD"/>
    <w:rsid w:val="008F53A1"/>
    <w:rsid w:val="008F744A"/>
    <w:rsid w:val="009122BB"/>
    <w:rsid w:val="00916B97"/>
    <w:rsid w:val="00923758"/>
    <w:rsid w:val="00943A5E"/>
    <w:rsid w:val="00946303"/>
    <w:rsid w:val="00955E08"/>
    <w:rsid w:val="00964A30"/>
    <w:rsid w:val="00964D2B"/>
    <w:rsid w:val="009812D3"/>
    <w:rsid w:val="0099114F"/>
    <w:rsid w:val="009A267F"/>
    <w:rsid w:val="009A448F"/>
    <w:rsid w:val="009A6015"/>
    <w:rsid w:val="009B06CF"/>
    <w:rsid w:val="009B1F2D"/>
    <w:rsid w:val="009B4E09"/>
    <w:rsid w:val="009B575B"/>
    <w:rsid w:val="009B65F4"/>
    <w:rsid w:val="009D1474"/>
    <w:rsid w:val="009D6CC8"/>
    <w:rsid w:val="009E11A2"/>
    <w:rsid w:val="009E331F"/>
    <w:rsid w:val="009E3ADC"/>
    <w:rsid w:val="009F643B"/>
    <w:rsid w:val="009F66A8"/>
    <w:rsid w:val="00A02B54"/>
    <w:rsid w:val="00A15932"/>
    <w:rsid w:val="00A2348E"/>
    <w:rsid w:val="00A30082"/>
    <w:rsid w:val="00A35C04"/>
    <w:rsid w:val="00A41C5B"/>
    <w:rsid w:val="00A43DB6"/>
    <w:rsid w:val="00A466EE"/>
    <w:rsid w:val="00A472E7"/>
    <w:rsid w:val="00A477BB"/>
    <w:rsid w:val="00A503D3"/>
    <w:rsid w:val="00A62B49"/>
    <w:rsid w:val="00A80AA7"/>
    <w:rsid w:val="00A83F7F"/>
    <w:rsid w:val="00A87BA0"/>
    <w:rsid w:val="00A91C59"/>
    <w:rsid w:val="00A91D2D"/>
    <w:rsid w:val="00A92175"/>
    <w:rsid w:val="00A9768B"/>
    <w:rsid w:val="00AA6E73"/>
    <w:rsid w:val="00AB465D"/>
    <w:rsid w:val="00AC1DC2"/>
    <w:rsid w:val="00AC2406"/>
    <w:rsid w:val="00AD3666"/>
    <w:rsid w:val="00AF1F9A"/>
    <w:rsid w:val="00B115DE"/>
    <w:rsid w:val="00B13ABD"/>
    <w:rsid w:val="00B24FE3"/>
    <w:rsid w:val="00B259B6"/>
    <w:rsid w:val="00B313DE"/>
    <w:rsid w:val="00B35245"/>
    <w:rsid w:val="00B4263C"/>
    <w:rsid w:val="00B429DD"/>
    <w:rsid w:val="00B538B0"/>
    <w:rsid w:val="00B5559F"/>
    <w:rsid w:val="00B5753F"/>
    <w:rsid w:val="00B613DC"/>
    <w:rsid w:val="00B6679E"/>
    <w:rsid w:val="00B66F6B"/>
    <w:rsid w:val="00B734F2"/>
    <w:rsid w:val="00B76495"/>
    <w:rsid w:val="00B812D3"/>
    <w:rsid w:val="00B81BD0"/>
    <w:rsid w:val="00B846C2"/>
    <w:rsid w:val="00B95266"/>
    <w:rsid w:val="00B95F60"/>
    <w:rsid w:val="00BA0A2E"/>
    <w:rsid w:val="00BB6963"/>
    <w:rsid w:val="00BB76A2"/>
    <w:rsid w:val="00BC4A91"/>
    <w:rsid w:val="00BE3E54"/>
    <w:rsid w:val="00BE6F75"/>
    <w:rsid w:val="00BF44D2"/>
    <w:rsid w:val="00C1682E"/>
    <w:rsid w:val="00C177D8"/>
    <w:rsid w:val="00C27383"/>
    <w:rsid w:val="00C31397"/>
    <w:rsid w:val="00C3318B"/>
    <w:rsid w:val="00C4589F"/>
    <w:rsid w:val="00C464B7"/>
    <w:rsid w:val="00C4731F"/>
    <w:rsid w:val="00C51C6A"/>
    <w:rsid w:val="00C62337"/>
    <w:rsid w:val="00C75D6E"/>
    <w:rsid w:val="00C8040A"/>
    <w:rsid w:val="00C818DA"/>
    <w:rsid w:val="00C8314B"/>
    <w:rsid w:val="00C91F46"/>
    <w:rsid w:val="00CA1757"/>
    <w:rsid w:val="00CC51B6"/>
    <w:rsid w:val="00CC563E"/>
    <w:rsid w:val="00CD168D"/>
    <w:rsid w:val="00CD23C4"/>
    <w:rsid w:val="00CD2BC6"/>
    <w:rsid w:val="00CE0455"/>
    <w:rsid w:val="00CE495B"/>
    <w:rsid w:val="00CE5BBF"/>
    <w:rsid w:val="00CF553F"/>
    <w:rsid w:val="00CF5C31"/>
    <w:rsid w:val="00D03ABB"/>
    <w:rsid w:val="00D06C55"/>
    <w:rsid w:val="00D11C7E"/>
    <w:rsid w:val="00D327E8"/>
    <w:rsid w:val="00D408A6"/>
    <w:rsid w:val="00D503C5"/>
    <w:rsid w:val="00D508B4"/>
    <w:rsid w:val="00D65A22"/>
    <w:rsid w:val="00D67A68"/>
    <w:rsid w:val="00D748A2"/>
    <w:rsid w:val="00D86752"/>
    <w:rsid w:val="00D95FA0"/>
    <w:rsid w:val="00DA43DE"/>
    <w:rsid w:val="00DA5725"/>
    <w:rsid w:val="00DA6588"/>
    <w:rsid w:val="00DA7F11"/>
    <w:rsid w:val="00DB151C"/>
    <w:rsid w:val="00DB4284"/>
    <w:rsid w:val="00DC0E3D"/>
    <w:rsid w:val="00DC28D6"/>
    <w:rsid w:val="00DC40EE"/>
    <w:rsid w:val="00DC4C0F"/>
    <w:rsid w:val="00DC5F6A"/>
    <w:rsid w:val="00DC5FAC"/>
    <w:rsid w:val="00DD2671"/>
    <w:rsid w:val="00DD2E31"/>
    <w:rsid w:val="00DE143E"/>
    <w:rsid w:val="00DE40FB"/>
    <w:rsid w:val="00DE5B4A"/>
    <w:rsid w:val="00DF66B4"/>
    <w:rsid w:val="00E00085"/>
    <w:rsid w:val="00E017FD"/>
    <w:rsid w:val="00E03959"/>
    <w:rsid w:val="00E13250"/>
    <w:rsid w:val="00E13975"/>
    <w:rsid w:val="00E13FC9"/>
    <w:rsid w:val="00E24FDF"/>
    <w:rsid w:val="00E3210F"/>
    <w:rsid w:val="00E36879"/>
    <w:rsid w:val="00E36CA1"/>
    <w:rsid w:val="00E3774C"/>
    <w:rsid w:val="00E468AA"/>
    <w:rsid w:val="00E507C5"/>
    <w:rsid w:val="00E606E8"/>
    <w:rsid w:val="00E647DF"/>
    <w:rsid w:val="00E722FA"/>
    <w:rsid w:val="00E74F1F"/>
    <w:rsid w:val="00E763E4"/>
    <w:rsid w:val="00E82606"/>
    <w:rsid w:val="00E85B76"/>
    <w:rsid w:val="00E8760A"/>
    <w:rsid w:val="00E9136B"/>
    <w:rsid w:val="00EA50E5"/>
    <w:rsid w:val="00EA5F4B"/>
    <w:rsid w:val="00EB52BD"/>
    <w:rsid w:val="00EC08A6"/>
    <w:rsid w:val="00EC6653"/>
    <w:rsid w:val="00EE3D60"/>
    <w:rsid w:val="00EE5206"/>
    <w:rsid w:val="00EF0E96"/>
    <w:rsid w:val="00EF22F0"/>
    <w:rsid w:val="00EF2A98"/>
    <w:rsid w:val="00EF5401"/>
    <w:rsid w:val="00EF631F"/>
    <w:rsid w:val="00F02A4E"/>
    <w:rsid w:val="00F04864"/>
    <w:rsid w:val="00F06022"/>
    <w:rsid w:val="00F139E0"/>
    <w:rsid w:val="00F13C67"/>
    <w:rsid w:val="00F15849"/>
    <w:rsid w:val="00F16F28"/>
    <w:rsid w:val="00F27CFE"/>
    <w:rsid w:val="00F4111F"/>
    <w:rsid w:val="00F43544"/>
    <w:rsid w:val="00F519DC"/>
    <w:rsid w:val="00F82220"/>
    <w:rsid w:val="00F84228"/>
    <w:rsid w:val="00F9243D"/>
    <w:rsid w:val="00F9563C"/>
    <w:rsid w:val="00F9701C"/>
    <w:rsid w:val="00F97695"/>
    <w:rsid w:val="00FA4EC5"/>
    <w:rsid w:val="00FB4D42"/>
    <w:rsid w:val="00FB6566"/>
    <w:rsid w:val="00FE3F15"/>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colormru v:ext="edit" colors="black"/>
    </o:shapedefaults>
    <o:shapelayout v:ext="edit">
      <o:idmap v:ext="edit" data="2"/>
    </o:shapelayout>
  </w:shapeDefaults>
  <w:decimalSymbol w:val="."/>
  <w:listSeparator w:val=","/>
  <w14:docId w14:val="6017C7F1"/>
  <w15:chartTrackingRefBased/>
  <w15:docId w15:val="{5C64F516-FC6F-41B4-9098-6455CDC5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C177D8"/>
    <w:pPr>
      <w:shd w:val="clear" w:color="auto" w:fill="FFFFFF"/>
      <w:textAlignment w:val="baseline"/>
    </w:pPr>
    <w:rPr>
      <w:rFonts w:eastAsia="Times New Roman" w:cs="Arial"/>
      <w:color w:val="000000" w:themeColor="text1"/>
      <w:sz w:val="16"/>
      <w:szCs w:val="16"/>
      <w:bdr w:val="none" w:sz="0" w:space="0" w:color="auto" w:frame="1"/>
    </w:rPr>
  </w:style>
  <w:style w:type="character" w:customStyle="1" w:styleId="FooterChar">
    <w:name w:val="Footer Char"/>
    <w:link w:val="Footer"/>
    <w:uiPriority w:val="99"/>
    <w:rsid w:val="00C177D8"/>
    <w:rPr>
      <w:rFonts w:eastAsia="Times New Roman" w:cs="Arial"/>
      <w:color w:val="000000" w:themeColor="text1"/>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46"/>
      </w:numPr>
    </w:pPr>
  </w:style>
  <w:style w:type="character" w:styleId="UnresolvedMention">
    <w:name w:val="Unresolved Mention"/>
    <w:basedOn w:val="DefaultParagraphFont"/>
    <w:uiPriority w:val="99"/>
    <w:semiHidden/>
    <w:unhideWhenUsed/>
    <w:rsid w:val="007D0D93"/>
    <w:rPr>
      <w:color w:val="605E5C"/>
      <w:shd w:val="clear" w:color="auto" w:fill="E1DFDD"/>
    </w:rPr>
  </w:style>
  <w:style w:type="paragraph" w:customStyle="1" w:styleId="isselectedend">
    <w:name w:val="isselectedend"/>
    <w:basedOn w:val="Normal"/>
    <w:rsid w:val="00B95266"/>
    <w:pPr>
      <w:spacing w:before="100" w:beforeAutospacing="1" w:after="100" w:afterAutospacing="1"/>
    </w:pPr>
    <w:rPr>
      <w:rFonts w:ascii="Times New Roman" w:eastAsia="Times New Roman" w:hAnsi="Times New Roman"/>
      <w:sz w:val="24"/>
      <w:lang w:val="en-GB" w:eastAsia="en-GB"/>
    </w:rPr>
  </w:style>
  <w:style w:type="character" w:customStyle="1" w:styleId="text-token-text-primary">
    <w:name w:val="text-token-text-primary"/>
    <w:basedOn w:val="DefaultParagraphFont"/>
    <w:rsid w:val="00A43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3889652">
      <w:bodyDiv w:val="1"/>
      <w:marLeft w:val="0"/>
      <w:marRight w:val="0"/>
      <w:marTop w:val="0"/>
      <w:marBottom w:val="0"/>
      <w:divBdr>
        <w:top w:val="none" w:sz="0" w:space="0" w:color="auto"/>
        <w:left w:val="none" w:sz="0" w:space="0" w:color="auto"/>
        <w:bottom w:val="none" w:sz="0" w:space="0" w:color="auto"/>
        <w:right w:val="none" w:sz="0" w:space="0" w:color="auto"/>
      </w:divBdr>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59934159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2076207">
      <w:bodyDiv w:val="1"/>
      <w:marLeft w:val="0"/>
      <w:marRight w:val="0"/>
      <w:marTop w:val="0"/>
      <w:marBottom w:val="0"/>
      <w:divBdr>
        <w:top w:val="none" w:sz="0" w:space="0" w:color="auto"/>
        <w:left w:val="none" w:sz="0" w:space="0" w:color="auto"/>
        <w:bottom w:val="none" w:sz="0" w:space="0" w:color="auto"/>
        <w:right w:val="none" w:sz="0" w:space="0" w:color="auto"/>
      </w:divBdr>
    </w:div>
    <w:div w:id="718211635">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5782004">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01678089">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8383696">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38645203">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Elham+Church+of+England+Primary+School&amp;rlz=1C1GCEA_en-GBGB1178GB1178&amp;oq=elham+&amp;gs_lcrp=EgZjaHJvbWUqBggDEEUYOzIGCAAQRRg5MgYIARBFGDsyBggCEEUYOzIGCAMQRRg7MhAIBBAuGK8BGMcBGIAEGI4FMhAIBRAuGK8BGMcBGIAEGI4FMhAIBhAuGK8BGMcBGIAEGI4FMhAIBxAuGK8BGMcBGIAEGI4FMhAICBAuGK8BGMcBGIAEGI4FMgcICRAAGIAE0gEJNjEwOWowajE1qAIIsAIB8QWNJrCZjMmqR_EFjSawmYzJqkc&amp;sourceid=chrome&amp;source=chrome.rb&amp;ie=UTF-8&amp;safe=active&amp;ssui=on" TargetMode="External"/><Relationship Id="rId18" Type="http://schemas.openxmlformats.org/officeDocument/2006/relationships/image" Target="media/image8.png"/><Relationship Id="rId26" Type="http://schemas.openxmlformats.org/officeDocument/2006/relationships/footer" Target="footer2.xml"/><Relationship Id="rId39" Type="http://schemas.openxmlformats.org/officeDocument/2006/relationships/hyperlink" Target="https://www.elhamprimary.co.uk/attachments/documents.asp?id=4939" TargetMode="External"/><Relationship Id="rId21" Type="http://schemas.openxmlformats.org/officeDocument/2006/relationships/image" Target="media/image10.jpeg"/><Relationship Id="rId34" Type="http://schemas.openxmlformats.org/officeDocument/2006/relationships/image" Target="media/image16.png"/><Relationship Id="rId42" Type="http://schemas.openxmlformats.org/officeDocument/2006/relationships/image" Target="media/image21.jpeg"/><Relationship Id="rId47" Type="http://schemas.openxmlformats.org/officeDocument/2006/relationships/hyperlink" Target="https://councilfordisabledchildren.org.uk/what-we-do-0/networks/iassn/find-your-local-ias-service/south-east/kent" TargetMode="External"/><Relationship Id="rId50" Type="http://schemas.openxmlformats.org/officeDocument/2006/relationships/hyperlink" Target="https://southkentmind.org.uk/" TargetMode="External"/><Relationship Id="rId55" Type="http://schemas.openxmlformats.org/officeDocument/2006/relationships/hyperlink" Target="https://www.family-action.org.uk/what-we-do/children-families/send/"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hyperlink" Target="mailto:victoriahall@elham.kent.sch.uk" TargetMode="External"/><Relationship Id="rId37" Type="http://schemas.openxmlformats.org/officeDocument/2006/relationships/image" Target="media/image18.png"/><Relationship Id="rId40" Type="http://schemas.openxmlformats.org/officeDocument/2006/relationships/image" Target="media/image20.png"/><Relationship Id="rId45" Type="http://schemas.openxmlformats.org/officeDocument/2006/relationships/hyperlink" Target="https://www.kent.gov.uk/education-and-children/special-educational-needs-and-disabilities/about-the-send-local-offer" TargetMode="External"/><Relationship Id="rId53" Type="http://schemas.openxmlformats.org/officeDocument/2006/relationships/hyperlink" Target="https://sendfs.co.uk/" TargetMode="External"/><Relationship Id="rId58" Type="http://schemas.openxmlformats.org/officeDocument/2006/relationships/hyperlink" Target="https://www.gov.uk/government/publications/send-code-of-practice-0-to-25" TargetMode="External"/><Relationship Id="rId5" Type="http://schemas.openxmlformats.org/officeDocument/2006/relationships/customXml" Target="../customXml/item5.xml"/><Relationship Id="rId61" Type="http://schemas.openxmlformats.org/officeDocument/2006/relationships/hyperlink" Target="http://www.globalmediation.co.uk" TargetMode="External"/><Relationship Id="rId19" Type="http://schemas.openxmlformats.org/officeDocument/2006/relationships/hyperlink" Target="https://assets.publishing.service.gov.uk/media/5a7dcb85ed915d2ac884d995/SEND_Code_of_Practice_January_2015.pdf" TargetMode="External"/><Relationship Id="rId14" Type="http://schemas.openxmlformats.org/officeDocument/2006/relationships/hyperlink" Target="mailto:victoriahall@elham.kent.sch.uk" TargetMode="External"/><Relationship Id="rId22" Type="http://schemas.openxmlformats.org/officeDocument/2006/relationships/header" Target="header1.xml"/><Relationship Id="rId27" Type="http://schemas.openxmlformats.org/officeDocument/2006/relationships/image" Target="media/image12.png"/><Relationship Id="rId30" Type="http://schemas.openxmlformats.org/officeDocument/2006/relationships/hyperlink" Target="https://www.kelsi.org.uk/__data/assets/pdf_file/0005/117257/Special-educational-needs-mainstream-core-standards-guide-for-parents.pdf" TargetMode="External"/><Relationship Id="rId35" Type="http://schemas.openxmlformats.org/officeDocument/2006/relationships/hyperlink" Target="https://www.elhamprimary.co.uk/attachments/documents.asp?id=4948" TargetMode="External"/><Relationship Id="rId43" Type="http://schemas.openxmlformats.org/officeDocument/2006/relationships/image" Target="media/image22.png"/><Relationship Id="rId48" Type="http://schemas.openxmlformats.org/officeDocument/2006/relationships/hyperlink" Target="https://includesustoo.org.uk/" TargetMode="External"/><Relationship Id="rId56" Type="http://schemas.openxmlformats.org/officeDocument/2006/relationships/hyperlink" Target="https://www.specialneedsjungle.com/"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doversmartproject.co.uk/" TargetMode="External"/><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hyperlink" Target="https://www.elhamprimary.co.uk/attachments/documents.asp?id=4877" TargetMode="External"/><Relationship Id="rId25" Type="http://schemas.openxmlformats.org/officeDocument/2006/relationships/header" Target="header3.xml"/><Relationship Id="rId33" Type="http://schemas.openxmlformats.org/officeDocument/2006/relationships/hyperlink" Target="https://www.elhamprimary.co.uk/attachments/documents.asp?id=4846" TargetMode="External"/><Relationship Id="rId38" Type="http://schemas.openxmlformats.org/officeDocument/2006/relationships/image" Target="media/image19.jpeg"/><Relationship Id="rId46" Type="http://schemas.openxmlformats.org/officeDocument/2006/relationships/hyperlink" Target="https://local.kent.gov.uk/kb5/kent/directory/localoffer.page?localofferchannel=0" TargetMode="External"/><Relationship Id="rId59" Type="http://schemas.openxmlformats.org/officeDocument/2006/relationships/hyperlink" Target="https://www.gov.uk/complain-about-school/disability-discrimination" TargetMode="External"/><Relationship Id="rId20" Type="http://schemas.openxmlformats.org/officeDocument/2006/relationships/image" Target="media/image9.png"/><Relationship Id="rId41" Type="http://schemas.openxmlformats.org/officeDocument/2006/relationships/hyperlink" Target="https://www.elhamprimary.co.uk/attachments/documents.asp?id=4948" TargetMode="External"/><Relationship Id="rId54" Type="http://schemas.openxmlformats.org/officeDocument/2006/relationships/hyperlink" Target="https://www.nspcc.org.uk/keeping-children-safe/support-for-parents/supporting-children-special-educational-needs-disabilities/" TargetMode="External"/><Relationship Id="rId62"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elhamheadteacher@elham.kent.sch.uk" TargetMode="External"/><Relationship Id="rId23" Type="http://schemas.openxmlformats.org/officeDocument/2006/relationships/header" Target="header2.xml"/><Relationship Id="rId28" Type="http://schemas.openxmlformats.org/officeDocument/2006/relationships/image" Target="media/image13.jpeg"/><Relationship Id="rId36" Type="http://schemas.openxmlformats.org/officeDocument/2006/relationships/image" Target="media/image17.png"/><Relationship Id="rId49" Type="http://schemas.openxmlformats.org/officeDocument/2006/relationships/hyperlink" Target="https://bechange.org.uk/" TargetMode="External"/><Relationship Id="rId57" Type="http://schemas.openxmlformats.org/officeDocument/2006/relationships/hyperlink" Target="https://www.elhamprimary.co.uk/attachments/documents.asp?id=4925" TargetMode="External"/><Relationship Id="rId10" Type="http://schemas.openxmlformats.org/officeDocument/2006/relationships/footnotes" Target="footnotes.xml"/><Relationship Id="rId31" Type="http://schemas.openxmlformats.org/officeDocument/2006/relationships/image" Target="media/image15.png"/><Relationship Id="rId44" Type="http://schemas.openxmlformats.org/officeDocument/2006/relationships/image" Target="media/image23.png"/><Relationship Id="rId52" Type="http://schemas.openxmlformats.org/officeDocument/2006/relationships/hyperlink" Target="https://www.ipsea.org.uk/" TargetMode="External"/><Relationship Id="rId60" Type="http://schemas.openxmlformats.org/officeDocument/2006/relationships/hyperlink" Target="mailto:sen@globalmediation.co.uk"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f83e39f-13e0-45a9-a776-50d1c6b8154f">
      <UserInfo>
        <DisplayName>Siobhan Price - CY SCS</DisplayName>
        <AccountId>14</AccountId>
        <AccountType/>
      </UserInfo>
      <UserInfo>
        <DisplayName>Hannah Taylor - CY EHPS</DisplayName>
        <AccountId>30</AccountId>
        <AccountType/>
      </UserInfo>
      <UserInfo>
        <DisplayName>Sian Dellaway - CY EHPS</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A4A5EFF8-4D88-4875-9A55-6EA0FF449CAD}">
  <ds:schemaRefs>
    <ds:schemaRef ds:uri="http://schemas.microsoft.com/office/2006/metadata/properties"/>
    <ds:schemaRef ds:uri="http://schemas.microsoft.com/office/infopath/2007/PartnerControls"/>
    <ds:schemaRef ds:uri="4f83e39f-13e0-45a9-a776-50d1c6b8154f"/>
  </ds:schemaRefs>
</ds:datastoreItem>
</file>

<file path=customXml/itemProps2.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3.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4.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F667C96-1D1E-478E-A992-A271E25F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22</Pages>
  <Words>5881</Words>
  <Characters>33525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39328</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MaglioccoJ</cp:lastModifiedBy>
  <cp:revision>11</cp:revision>
  <cp:lastPrinted>2024-07-01T10:11:00Z</cp:lastPrinted>
  <dcterms:created xsi:type="dcterms:W3CDTF">2026-09-22T14:29:00Z</dcterms:created>
  <dcterms:modified xsi:type="dcterms:W3CDTF">2026-09-24T15:27:00Z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ies>
</file>